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056" w:rsidRDefault="00C81282" w:rsidP="00D07144">
      <w:pPr>
        <w:tabs>
          <w:tab w:val="left" w:pos="3990"/>
        </w:tabs>
        <w:spacing w:after="0" w:line="240" w:lineRule="auto"/>
        <w:jc w:val="center"/>
        <w:rPr>
          <w:rFonts w:ascii="Times New Roman" w:eastAsia="Times New Roman" w:hAnsi="Times New Roman" w:cs="Times New Roman"/>
          <w:b/>
          <w:bCs/>
          <w:sz w:val="28"/>
          <w:szCs w:val="28"/>
          <w:lang w:eastAsia="ru-RU"/>
        </w:rPr>
      </w:pPr>
      <w:r w:rsidRPr="00C81282">
        <w:rPr>
          <w:rFonts w:ascii="Times New Roman" w:eastAsia="Times New Roman" w:hAnsi="Times New Roman" w:cs="Times New Roman"/>
          <w:b/>
          <w:bCs/>
          <w:noProof/>
          <w:sz w:val="28"/>
          <w:szCs w:val="28"/>
          <w:lang w:eastAsia="ru-RU"/>
        </w:rPr>
        <w:drawing>
          <wp:inline distT="0" distB="0" distL="0" distR="0">
            <wp:extent cx="5940425" cy="8401886"/>
            <wp:effectExtent l="0" t="0" r="3175" b="0"/>
            <wp:docPr id="1" name="Рисунок 1" descr="R:\Администрация\Общая\для Александры Валерьевны\сайт 2015-2016\новые положения к 01.09.2015\Положение об оплате труд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Администрация\Общая\для Александры Валерьевны\сайт 2015-2016\новые положения к 01.09.2015\Положение об оплате труда.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401886"/>
                    </a:xfrm>
                    <a:prstGeom prst="rect">
                      <a:avLst/>
                    </a:prstGeom>
                    <a:noFill/>
                    <a:ln>
                      <a:noFill/>
                    </a:ln>
                  </pic:spPr>
                </pic:pic>
              </a:graphicData>
            </a:graphic>
          </wp:inline>
        </w:drawing>
      </w:r>
    </w:p>
    <w:p w:rsidR="00BD05A2" w:rsidRDefault="00BD05A2" w:rsidP="00D07144">
      <w:pPr>
        <w:tabs>
          <w:tab w:val="left" w:pos="3990"/>
        </w:tabs>
        <w:spacing w:after="0" w:line="240" w:lineRule="auto"/>
        <w:jc w:val="center"/>
        <w:rPr>
          <w:rFonts w:ascii="Times New Roman" w:eastAsia="Times New Roman" w:hAnsi="Times New Roman" w:cs="Times New Roman"/>
          <w:b/>
          <w:bCs/>
          <w:sz w:val="28"/>
          <w:szCs w:val="28"/>
          <w:lang w:eastAsia="ru-RU"/>
        </w:rPr>
      </w:pPr>
    </w:p>
    <w:p w:rsidR="00012475" w:rsidRDefault="00012475" w:rsidP="00D07144">
      <w:pPr>
        <w:tabs>
          <w:tab w:val="left" w:pos="3990"/>
        </w:tabs>
        <w:spacing w:after="0" w:line="240" w:lineRule="auto"/>
        <w:jc w:val="center"/>
        <w:rPr>
          <w:rFonts w:ascii="Times New Roman" w:eastAsia="Times New Roman" w:hAnsi="Times New Roman" w:cs="Times New Roman"/>
          <w:b/>
          <w:bCs/>
          <w:sz w:val="28"/>
          <w:szCs w:val="28"/>
          <w:lang w:eastAsia="ru-RU"/>
        </w:rPr>
      </w:pPr>
    </w:p>
    <w:p w:rsidR="00C81282" w:rsidRDefault="00C81282" w:rsidP="00D07144">
      <w:pPr>
        <w:tabs>
          <w:tab w:val="left" w:pos="3990"/>
        </w:tabs>
        <w:spacing w:after="0" w:line="240" w:lineRule="auto"/>
        <w:jc w:val="center"/>
        <w:rPr>
          <w:rFonts w:ascii="Times New Roman" w:eastAsia="Times New Roman" w:hAnsi="Times New Roman" w:cs="Times New Roman"/>
          <w:b/>
          <w:bCs/>
          <w:sz w:val="28"/>
          <w:szCs w:val="28"/>
          <w:lang w:eastAsia="ru-RU"/>
        </w:rPr>
      </w:pPr>
    </w:p>
    <w:p w:rsidR="00C81282" w:rsidRDefault="00C81282" w:rsidP="00D07144">
      <w:pPr>
        <w:tabs>
          <w:tab w:val="left" w:pos="3990"/>
        </w:tabs>
        <w:spacing w:after="0" w:line="240" w:lineRule="auto"/>
        <w:jc w:val="center"/>
        <w:rPr>
          <w:rFonts w:ascii="Times New Roman" w:eastAsia="Times New Roman" w:hAnsi="Times New Roman" w:cs="Times New Roman"/>
          <w:b/>
          <w:bCs/>
          <w:sz w:val="28"/>
          <w:szCs w:val="28"/>
          <w:lang w:eastAsia="ru-RU"/>
        </w:rPr>
      </w:pPr>
    </w:p>
    <w:p w:rsidR="00D07144" w:rsidRPr="00D07144" w:rsidRDefault="00D07144" w:rsidP="00D07144">
      <w:pPr>
        <w:tabs>
          <w:tab w:val="left" w:pos="3990"/>
        </w:tabs>
        <w:spacing w:after="0" w:line="240" w:lineRule="auto"/>
        <w:jc w:val="center"/>
        <w:rPr>
          <w:rFonts w:ascii="Times New Roman" w:eastAsia="Times New Roman" w:hAnsi="Times New Roman" w:cs="Times New Roman"/>
          <w:b/>
          <w:bCs/>
          <w:sz w:val="28"/>
          <w:szCs w:val="28"/>
          <w:lang w:eastAsia="ru-RU"/>
        </w:rPr>
      </w:pPr>
      <w:bookmarkStart w:id="0" w:name="_GoBack"/>
      <w:bookmarkEnd w:id="0"/>
      <w:r w:rsidRPr="00D07144">
        <w:rPr>
          <w:rFonts w:ascii="Times New Roman" w:eastAsia="Times New Roman" w:hAnsi="Times New Roman" w:cs="Times New Roman"/>
          <w:b/>
          <w:bCs/>
          <w:sz w:val="28"/>
          <w:szCs w:val="28"/>
          <w:lang w:eastAsia="ru-RU"/>
        </w:rPr>
        <w:t>Положение</w:t>
      </w:r>
    </w:p>
    <w:p w:rsidR="00D07144" w:rsidRDefault="00D07144" w:rsidP="00D07144">
      <w:pPr>
        <w:tabs>
          <w:tab w:val="left" w:pos="3990"/>
        </w:tabs>
        <w:spacing w:after="0" w:line="240" w:lineRule="auto"/>
        <w:jc w:val="center"/>
        <w:rPr>
          <w:rFonts w:ascii="Times New Roman" w:eastAsia="Times New Roman" w:hAnsi="Times New Roman" w:cs="Times New Roman"/>
          <w:b/>
          <w:bCs/>
          <w:sz w:val="24"/>
          <w:szCs w:val="24"/>
          <w:lang w:eastAsia="ru-RU"/>
        </w:rPr>
      </w:pPr>
      <w:r w:rsidRPr="00DE4FA1">
        <w:rPr>
          <w:rFonts w:ascii="Times New Roman" w:eastAsia="Times New Roman" w:hAnsi="Times New Roman" w:cs="Times New Roman"/>
          <w:b/>
          <w:bCs/>
          <w:sz w:val="24"/>
          <w:szCs w:val="24"/>
          <w:lang w:eastAsia="ru-RU"/>
        </w:rPr>
        <w:t>об оплате труда работников муниципального бюджетного образовательного учреждения</w:t>
      </w:r>
      <w:r>
        <w:rPr>
          <w:rFonts w:ascii="Times New Roman" w:eastAsia="Times New Roman" w:hAnsi="Times New Roman" w:cs="Times New Roman"/>
          <w:b/>
          <w:bCs/>
          <w:sz w:val="24"/>
          <w:szCs w:val="24"/>
          <w:lang w:eastAsia="ru-RU"/>
        </w:rPr>
        <w:t xml:space="preserve"> </w:t>
      </w:r>
      <w:r w:rsidRPr="00DE4FA1">
        <w:rPr>
          <w:rFonts w:ascii="Times New Roman" w:eastAsia="Times New Roman" w:hAnsi="Times New Roman" w:cs="Times New Roman"/>
          <w:b/>
          <w:bCs/>
          <w:sz w:val="24"/>
          <w:szCs w:val="24"/>
          <w:lang w:eastAsia="ru-RU"/>
        </w:rPr>
        <w:t>средней общеобразовательной школы №14 им. В.Г. Короленко</w:t>
      </w:r>
      <w:r>
        <w:rPr>
          <w:rFonts w:ascii="Times New Roman" w:eastAsia="Times New Roman" w:hAnsi="Times New Roman" w:cs="Times New Roman"/>
          <w:b/>
          <w:bCs/>
          <w:sz w:val="24"/>
          <w:szCs w:val="24"/>
          <w:lang w:eastAsia="ru-RU"/>
        </w:rPr>
        <w:t xml:space="preserve"> </w:t>
      </w:r>
    </w:p>
    <w:p w:rsidR="00DE4FA1" w:rsidRPr="00DE4FA1" w:rsidRDefault="00D07144" w:rsidP="00D07144">
      <w:pPr>
        <w:tabs>
          <w:tab w:val="left" w:pos="3990"/>
        </w:tabs>
        <w:spacing w:after="0" w:line="240" w:lineRule="auto"/>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b/>
          <w:bCs/>
          <w:sz w:val="24"/>
          <w:szCs w:val="24"/>
          <w:lang w:eastAsia="ru-RU"/>
        </w:rPr>
        <w:t>города Нижнего Новгорода</w:t>
      </w:r>
      <w:r w:rsidR="00DE4FA1" w:rsidRPr="00DE4FA1">
        <w:rPr>
          <w:rFonts w:ascii="Times New Roman" w:eastAsia="Times New Roman" w:hAnsi="Times New Roman" w:cs="Times New Roman"/>
          <w:bCs/>
          <w:sz w:val="24"/>
          <w:szCs w:val="28"/>
          <w:lang w:eastAsia="ru-RU"/>
        </w:rPr>
        <w:br/>
      </w:r>
      <w:r w:rsidR="00DE4FA1" w:rsidRPr="00DE4FA1">
        <w:rPr>
          <w:rFonts w:ascii="Times New Roman" w:eastAsia="Times New Roman" w:hAnsi="Times New Roman" w:cs="Times New Roman"/>
          <w:bCs/>
          <w:sz w:val="24"/>
          <w:szCs w:val="28"/>
          <w:lang w:eastAsia="ru-RU"/>
        </w:rPr>
        <w:br/>
      </w:r>
    </w:p>
    <w:p w:rsidR="00DE4FA1" w:rsidRPr="00D07144" w:rsidRDefault="00DE4FA1" w:rsidP="00DE4FA1">
      <w:pPr>
        <w:autoSpaceDE w:val="0"/>
        <w:spacing w:before="75" w:after="100" w:afterAutospacing="1" w:line="240" w:lineRule="auto"/>
        <w:jc w:val="center"/>
        <w:rPr>
          <w:rFonts w:ascii="Times New Roman" w:eastAsia="Times New Roman" w:hAnsi="Times New Roman" w:cs="Times New Roman"/>
          <w:b/>
          <w:sz w:val="24"/>
          <w:szCs w:val="24"/>
          <w:lang w:eastAsia="ru-RU"/>
        </w:rPr>
      </w:pPr>
      <w:bookmarkStart w:id="1" w:name="sub_100"/>
      <w:r w:rsidRPr="00D07144">
        <w:rPr>
          <w:rFonts w:ascii="Times New Roman" w:eastAsia="Times New Roman" w:hAnsi="Times New Roman" w:cs="Times New Roman"/>
          <w:b/>
          <w:bCs/>
          <w:sz w:val="24"/>
          <w:szCs w:val="28"/>
          <w:lang w:eastAsia="ru-RU"/>
        </w:rPr>
        <w:t>1. Общие положения</w:t>
      </w:r>
    </w:p>
    <w:p w:rsidR="00DE4FA1" w:rsidRPr="00DE4FA1" w:rsidRDefault="00DE4FA1" w:rsidP="00DE4FA1">
      <w:pPr>
        <w:autoSpaceDE w:val="0"/>
        <w:spacing w:before="75" w:after="100" w:afterAutospacing="1" w:line="240" w:lineRule="auto"/>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b/>
          <w:bCs/>
          <w:sz w:val="24"/>
          <w:szCs w:val="28"/>
          <w:lang w:eastAsia="ru-RU"/>
        </w:rPr>
        <w:t> </w:t>
      </w:r>
    </w:p>
    <w:bookmarkEnd w:id="1"/>
    <w:p w:rsidR="00DE4FA1" w:rsidRPr="007B3FD1" w:rsidRDefault="00DE4FA1" w:rsidP="00DE4FA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E4FA1">
        <w:rPr>
          <w:rFonts w:ascii="Times New Roman" w:eastAsia="Times New Roman" w:hAnsi="Times New Roman" w:cs="Times New Roman"/>
          <w:sz w:val="24"/>
          <w:szCs w:val="24"/>
          <w:lang w:eastAsia="ru-RU"/>
        </w:rPr>
        <w:t>1.1</w:t>
      </w:r>
      <w:r w:rsidRPr="007B3FD1">
        <w:rPr>
          <w:rFonts w:ascii="Times New Roman" w:eastAsia="Times New Roman" w:hAnsi="Times New Roman"/>
          <w:sz w:val="24"/>
          <w:szCs w:val="24"/>
          <w:lang w:eastAsia="ru-RU"/>
        </w:rPr>
        <w:t xml:space="preserve"> Положение об оплате труда работников муниципального бюджетного образовательного учреждения средняя общеобразовательная школа №14 им. В.Г. Короленко города Нижнего Новгорода (далее - Положение) вводится в соответствии со </w:t>
      </w:r>
      <w:hyperlink r:id="rId6" w:history="1">
        <w:r w:rsidRPr="007B3FD1">
          <w:rPr>
            <w:rFonts w:ascii="Times New Roman" w:eastAsia="Times New Roman" w:hAnsi="Times New Roman"/>
            <w:b/>
            <w:bCs/>
            <w:sz w:val="24"/>
            <w:szCs w:val="24"/>
            <w:lang w:eastAsia="ru-RU"/>
          </w:rPr>
          <w:t>ст. 53</w:t>
        </w:r>
      </w:hyperlink>
      <w:r w:rsidRPr="007B3FD1">
        <w:rPr>
          <w:rFonts w:ascii="Times New Roman" w:eastAsia="Times New Roman" w:hAnsi="Times New Roman"/>
          <w:sz w:val="24"/>
          <w:szCs w:val="24"/>
          <w:lang w:eastAsia="ru-RU"/>
        </w:rPr>
        <w:t xml:space="preserve"> Федерального закона от 06.10.2003 N 131-ФЗ "Об общих принципах организации местного самоуправлении в Российской Федерации" и </w:t>
      </w:r>
      <w:hyperlink r:id="rId7" w:history="1">
        <w:r w:rsidRPr="007B3FD1">
          <w:rPr>
            <w:rFonts w:ascii="Times New Roman" w:eastAsia="Times New Roman" w:hAnsi="Times New Roman"/>
            <w:b/>
            <w:bCs/>
            <w:sz w:val="24"/>
            <w:szCs w:val="24"/>
            <w:lang w:eastAsia="ru-RU"/>
          </w:rPr>
          <w:t>ст. 143</w:t>
        </w:r>
      </w:hyperlink>
      <w:r w:rsidRPr="007B3FD1">
        <w:rPr>
          <w:rFonts w:ascii="Times New Roman" w:eastAsia="Times New Roman" w:hAnsi="Times New Roman"/>
          <w:sz w:val="24"/>
          <w:szCs w:val="24"/>
          <w:lang w:eastAsia="ru-RU"/>
        </w:rPr>
        <w:t xml:space="preserve"> Трудового кодекса Российской Федерации</w:t>
      </w:r>
      <w:r w:rsidR="007B3FD1" w:rsidRPr="007B3FD1">
        <w:rPr>
          <w:rFonts w:ascii="Times New Roman" w:eastAsia="Times New Roman" w:hAnsi="Times New Roman"/>
          <w:sz w:val="24"/>
          <w:szCs w:val="24"/>
          <w:lang w:eastAsia="ru-RU"/>
        </w:rPr>
        <w:t xml:space="preserve">, </w:t>
      </w:r>
      <w:r w:rsidR="007B3FD1" w:rsidRPr="00DE4FA1">
        <w:rPr>
          <w:rFonts w:ascii="Times New Roman" w:eastAsia="Times New Roman" w:hAnsi="Times New Roman" w:cs="Times New Roman"/>
          <w:sz w:val="24"/>
          <w:szCs w:val="24"/>
          <w:lang w:eastAsia="ru-RU"/>
        </w:rPr>
        <w:t>Федеральным законом от 29.12.2012 № 273-ФЗ «Об образовании в Российской Федерации»</w:t>
      </w:r>
      <w:r w:rsidRPr="007B3FD1">
        <w:rPr>
          <w:rFonts w:ascii="Times New Roman" w:eastAsia="Times New Roman" w:hAnsi="Times New Roman"/>
          <w:sz w:val="24"/>
          <w:szCs w:val="24"/>
          <w:lang w:eastAsia="ru-RU"/>
        </w:rPr>
        <w:t xml:space="preserve"> в целях определения системы оплаты труда и унификации методов материального стимулирования, используемых в муниципальных бюджетных образовательных учреждениях с учетом </w:t>
      </w:r>
      <w:hyperlink r:id="rId8" w:history="1">
        <w:r w:rsidRPr="007B3FD1">
          <w:rPr>
            <w:rFonts w:ascii="Times New Roman" w:eastAsia="Times New Roman" w:hAnsi="Times New Roman"/>
            <w:b/>
            <w:bCs/>
            <w:sz w:val="24"/>
            <w:szCs w:val="24"/>
            <w:lang w:eastAsia="ru-RU"/>
          </w:rPr>
          <w:t>постановления</w:t>
        </w:r>
      </w:hyperlink>
      <w:r w:rsidRPr="007B3FD1">
        <w:rPr>
          <w:rFonts w:ascii="Times New Roman" w:eastAsia="Times New Roman" w:hAnsi="Times New Roman"/>
          <w:sz w:val="24"/>
          <w:szCs w:val="24"/>
          <w:lang w:eastAsia="ru-RU"/>
        </w:rPr>
        <w:t xml:space="preserve"> исполняющего обязанности главы администрации города Нижнего Новгорода от 14.10.2008 N 4744 "О введении новых систем оплаты труда работников муниципальных бюджетных учреждений города Нижнего Новгорода", нормативных правовых актов министерства здравоохранения и социального развития Российской Федерации, министерства образования и науки Российской Федерации, органов местного самоуправления города Нижнего Новгорода, принятых в связи с введением новых систем оплаты труда, постановления главы администрации города Нижнего Новгорода от 31.10.2008 г. № 5202 «Об утверждении Положения об оплате труда работников муниципальных автономных, бюджетных, казенных образовательных учреждений города Нижнего Новгорода» (с изменениями от 18 декабря </w:t>
      </w:r>
      <w:smartTag w:uri="urn:schemas-microsoft-com:office:smarttags" w:element="metricconverter">
        <w:smartTagPr>
          <w:attr w:name="ProductID" w:val="2008 г"/>
        </w:smartTagPr>
        <w:r w:rsidRPr="007B3FD1">
          <w:rPr>
            <w:rFonts w:ascii="Times New Roman" w:eastAsia="Times New Roman" w:hAnsi="Times New Roman"/>
            <w:sz w:val="24"/>
            <w:szCs w:val="24"/>
            <w:lang w:eastAsia="ru-RU"/>
          </w:rPr>
          <w:t>2008 г</w:t>
        </w:r>
      </w:smartTag>
      <w:r w:rsidRPr="007B3FD1">
        <w:rPr>
          <w:rFonts w:ascii="Times New Roman" w:eastAsia="Times New Roman" w:hAnsi="Times New Roman"/>
          <w:sz w:val="24"/>
          <w:szCs w:val="24"/>
          <w:lang w:eastAsia="ru-RU"/>
        </w:rPr>
        <w:t xml:space="preserve">. №5889, 22 января 2009г. №122, 1 октября 2009г. №5184, 22 января 2010г. №293, 24 февраля </w:t>
      </w:r>
      <w:smartTag w:uri="urn:schemas-microsoft-com:office:smarttags" w:element="metricconverter">
        <w:smartTagPr>
          <w:attr w:name="ProductID" w:val="2010 г"/>
        </w:smartTagPr>
        <w:r w:rsidRPr="007B3FD1">
          <w:rPr>
            <w:rFonts w:ascii="Times New Roman" w:eastAsia="Times New Roman" w:hAnsi="Times New Roman"/>
            <w:sz w:val="24"/>
            <w:szCs w:val="24"/>
            <w:lang w:eastAsia="ru-RU"/>
          </w:rPr>
          <w:t>2010 г</w:t>
        </w:r>
      </w:smartTag>
      <w:r w:rsidRPr="007B3FD1">
        <w:rPr>
          <w:rFonts w:ascii="Times New Roman" w:eastAsia="Times New Roman" w:hAnsi="Times New Roman"/>
          <w:sz w:val="24"/>
          <w:szCs w:val="24"/>
          <w:lang w:eastAsia="ru-RU"/>
        </w:rPr>
        <w:t xml:space="preserve">. №973, 12 августа </w:t>
      </w:r>
      <w:smartTag w:uri="urn:schemas-microsoft-com:office:smarttags" w:element="metricconverter">
        <w:smartTagPr>
          <w:attr w:name="ProductID" w:val="2010 г"/>
        </w:smartTagPr>
        <w:r w:rsidRPr="007B3FD1">
          <w:rPr>
            <w:rFonts w:ascii="Times New Roman" w:eastAsia="Times New Roman" w:hAnsi="Times New Roman"/>
            <w:sz w:val="24"/>
            <w:szCs w:val="24"/>
            <w:lang w:eastAsia="ru-RU"/>
          </w:rPr>
          <w:t>2010 г</w:t>
        </w:r>
      </w:smartTag>
      <w:r w:rsidRPr="007B3FD1">
        <w:rPr>
          <w:rFonts w:ascii="Times New Roman" w:eastAsia="Times New Roman" w:hAnsi="Times New Roman"/>
          <w:sz w:val="24"/>
          <w:szCs w:val="24"/>
          <w:lang w:eastAsia="ru-RU"/>
        </w:rPr>
        <w:t xml:space="preserve">. №4520, 27 июня </w:t>
      </w:r>
      <w:smartTag w:uri="urn:schemas-microsoft-com:office:smarttags" w:element="metricconverter">
        <w:smartTagPr>
          <w:attr w:name="ProductID" w:val="2011 г"/>
        </w:smartTagPr>
        <w:r w:rsidRPr="007B3FD1">
          <w:rPr>
            <w:rFonts w:ascii="Times New Roman" w:eastAsia="Times New Roman" w:hAnsi="Times New Roman"/>
            <w:sz w:val="24"/>
            <w:szCs w:val="24"/>
            <w:lang w:eastAsia="ru-RU"/>
          </w:rPr>
          <w:t>2011 г</w:t>
        </w:r>
      </w:smartTag>
      <w:r w:rsidRPr="007B3FD1">
        <w:rPr>
          <w:rFonts w:ascii="Times New Roman" w:eastAsia="Times New Roman" w:hAnsi="Times New Roman"/>
          <w:sz w:val="24"/>
          <w:szCs w:val="24"/>
          <w:lang w:eastAsia="ru-RU"/>
        </w:rPr>
        <w:t xml:space="preserve">. №2471, 31 августа 2011г. №3580, 29 сентября 2011г. №4119, 23 апреля 2012г. №1620, 04 июня 2012г. №2270, 10 декабря 2012г. №5330, 28 января 2013г. №204, 01 апреля 2013г. №1097, 22 июля 2013г. №2710, 17 октября 2013г. №4026, 09 июня 2014г. №2082, 21 августа 2014г. №3300, 24 сентября 2014г. №3839, 06 ноября 2014г. №4618, 05 декабря 2014г. №5137, 30 декабря 2014г. №5601, 31 декабря 2014г. №5826, 17.07.2015г. </w:t>
      </w:r>
      <w:r w:rsidR="007B3FD1" w:rsidRPr="007B3FD1">
        <w:rPr>
          <w:rFonts w:ascii="Times New Roman" w:eastAsia="Times New Roman" w:hAnsi="Times New Roman"/>
          <w:sz w:val="24"/>
          <w:szCs w:val="24"/>
          <w:lang w:eastAsia="ru-RU"/>
        </w:rPr>
        <w:t>№1303</w:t>
      </w:r>
      <w:r w:rsidRPr="007B3FD1">
        <w:rPr>
          <w:rFonts w:ascii="Times New Roman" w:eastAsia="Times New Roman" w:hAnsi="Times New Roman"/>
          <w:sz w:val="24"/>
          <w:szCs w:val="24"/>
          <w:lang w:eastAsia="ru-RU"/>
        </w:rPr>
        <w:t>)</w:t>
      </w:r>
    </w:p>
    <w:p w:rsidR="00DE4FA1" w:rsidRPr="00DE4FA1" w:rsidRDefault="007B3FD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8"/>
          <w:lang w:eastAsia="ru-RU"/>
        </w:rPr>
        <w:t>1.2</w:t>
      </w:r>
      <w:r w:rsidR="00DE4FA1" w:rsidRPr="00DE4FA1">
        <w:rPr>
          <w:rFonts w:ascii="Times New Roman" w:eastAsia="Times New Roman" w:hAnsi="Times New Roman" w:cs="Times New Roman"/>
          <w:sz w:val="24"/>
          <w:szCs w:val="28"/>
          <w:lang w:eastAsia="ru-RU"/>
        </w:rPr>
        <w:t>. Оплата труда работников</w:t>
      </w:r>
      <w:r>
        <w:rPr>
          <w:rFonts w:ascii="Times New Roman" w:eastAsia="Times New Roman" w:hAnsi="Times New Roman" w:cs="Times New Roman"/>
          <w:sz w:val="24"/>
          <w:szCs w:val="28"/>
          <w:lang w:eastAsia="ru-RU"/>
        </w:rPr>
        <w:t xml:space="preserve"> МБОУ СОШ №14 им. В.Г. Короленко (далее – Школа)</w:t>
      </w:r>
      <w:r w:rsidR="00DE4FA1" w:rsidRPr="00DE4FA1">
        <w:rPr>
          <w:rFonts w:ascii="Times New Roman" w:eastAsia="Times New Roman" w:hAnsi="Times New Roman" w:cs="Times New Roman"/>
          <w:sz w:val="24"/>
          <w:szCs w:val="28"/>
          <w:lang w:eastAsia="ru-RU"/>
        </w:rPr>
        <w:t xml:space="preserve"> основывается на основе единых принципов материального обеспечения и осуществляется в соответствии с законодательными и иными правовыми нормативными актами Российской Федерации, Нижегородской области и органов местного самоуправления города Нижнего Новгорода, положениями об оплате труда муниципальных образовательных организаций.</w:t>
      </w:r>
    </w:p>
    <w:p w:rsidR="00DE4FA1" w:rsidRPr="00DE4FA1" w:rsidRDefault="007B3FD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8"/>
          <w:lang w:eastAsia="ru-RU"/>
        </w:rPr>
        <w:t>1.3</w:t>
      </w:r>
      <w:r w:rsidR="00DE4FA1" w:rsidRPr="00DE4FA1">
        <w:rPr>
          <w:rFonts w:ascii="Times New Roman" w:eastAsia="Times New Roman" w:hAnsi="Times New Roman" w:cs="Times New Roman"/>
          <w:sz w:val="24"/>
          <w:szCs w:val="28"/>
          <w:lang w:eastAsia="ru-RU"/>
        </w:rPr>
        <w:t xml:space="preserve">. Оплата труда работника </w:t>
      </w:r>
      <w:r>
        <w:rPr>
          <w:rFonts w:ascii="Times New Roman" w:eastAsia="Times New Roman" w:hAnsi="Times New Roman" w:cs="Times New Roman"/>
          <w:sz w:val="24"/>
          <w:szCs w:val="28"/>
          <w:lang w:eastAsia="ru-RU"/>
        </w:rPr>
        <w:t>Школы</w:t>
      </w:r>
      <w:r w:rsidRPr="00DE4FA1">
        <w:rPr>
          <w:rFonts w:ascii="Times New Roman" w:eastAsia="Times New Roman" w:hAnsi="Times New Roman" w:cs="Times New Roman"/>
          <w:sz w:val="24"/>
          <w:szCs w:val="28"/>
          <w:lang w:eastAsia="ru-RU"/>
        </w:rPr>
        <w:t xml:space="preserve"> </w:t>
      </w:r>
      <w:r w:rsidR="00DE4FA1" w:rsidRPr="00DE4FA1">
        <w:rPr>
          <w:rFonts w:ascii="Times New Roman" w:eastAsia="Times New Roman" w:hAnsi="Times New Roman" w:cs="Times New Roman"/>
          <w:sz w:val="24"/>
          <w:szCs w:val="28"/>
          <w:lang w:eastAsia="ru-RU"/>
        </w:rPr>
        <w:t>определяется его личным трудовым вкладом с учетом конечных результатов работы образовательной организации, в пределах фонда оплаты труда и максимальными размерами не ограничивается.</w:t>
      </w:r>
    </w:p>
    <w:p w:rsidR="00DE4FA1" w:rsidRPr="00DE4FA1" w:rsidRDefault="00DE4FA1" w:rsidP="00DE4FA1">
      <w:pPr>
        <w:autoSpaceDE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b/>
          <w:sz w:val="24"/>
          <w:szCs w:val="28"/>
          <w:lang w:eastAsia="ru-RU"/>
        </w:rPr>
        <w:t> </w:t>
      </w:r>
    </w:p>
    <w:p w:rsidR="007B3FD1" w:rsidRDefault="007B3FD1" w:rsidP="00DE4FA1">
      <w:pPr>
        <w:autoSpaceDE w:val="0"/>
        <w:spacing w:before="100" w:beforeAutospacing="1" w:after="100" w:afterAutospacing="1" w:line="240" w:lineRule="auto"/>
        <w:ind w:right="-55"/>
        <w:jc w:val="center"/>
        <w:rPr>
          <w:rFonts w:ascii="Times New Roman" w:eastAsia="Times New Roman" w:hAnsi="Times New Roman" w:cs="Times New Roman"/>
          <w:sz w:val="24"/>
          <w:szCs w:val="28"/>
          <w:lang w:eastAsia="ru-RU"/>
        </w:rPr>
      </w:pPr>
    </w:p>
    <w:p w:rsidR="00BA467F" w:rsidRDefault="00BA467F" w:rsidP="00DE4FA1">
      <w:pPr>
        <w:autoSpaceDE w:val="0"/>
        <w:spacing w:before="100" w:beforeAutospacing="1" w:after="100" w:afterAutospacing="1" w:line="240" w:lineRule="auto"/>
        <w:ind w:right="-55"/>
        <w:jc w:val="center"/>
        <w:rPr>
          <w:rFonts w:ascii="Times New Roman" w:eastAsia="Times New Roman" w:hAnsi="Times New Roman" w:cs="Times New Roman"/>
          <w:b/>
          <w:sz w:val="24"/>
          <w:szCs w:val="28"/>
          <w:lang w:eastAsia="ru-RU"/>
        </w:rPr>
      </w:pPr>
    </w:p>
    <w:p w:rsidR="00DE4FA1" w:rsidRPr="00D07144" w:rsidRDefault="00DE4FA1" w:rsidP="00DE4FA1">
      <w:pPr>
        <w:autoSpaceDE w:val="0"/>
        <w:spacing w:before="100" w:beforeAutospacing="1" w:after="100" w:afterAutospacing="1" w:line="240" w:lineRule="auto"/>
        <w:ind w:right="-55"/>
        <w:jc w:val="center"/>
        <w:rPr>
          <w:rFonts w:ascii="Times New Roman" w:eastAsia="Times New Roman" w:hAnsi="Times New Roman" w:cs="Times New Roman"/>
          <w:b/>
          <w:sz w:val="24"/>
          <w:szCs w:val="24"/>
          <w:lang w:eastAsia="ru-RU"/>
        </w:rPr>
      </w:pPr>
      <w:r w:rsidRPr="00D07144">
        <w:rPr>
          <w:rFonts w:ascii="Times New Roman" w:eastAsia="Times New Roman" w:hAnsi="Times New Roman" w:cs="Times New Roman"/>
          <w:b/>
          <w:sz w:val="24"/>
          <w:szCs w:val="28"/>
          <w:lang w:eastAsia="ru-RU"/>
        </w:rPr>
        <w:t>2. Система оплаты труда</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bookmarkStart w:id="2" w:name="sub_12"/>
      <w:r w:rsidRPr="00DE4FA1">
        <w:rPr>
          <w:rFonts w:ascii="Times New Roman" w:eastAsia="Times New Roman" w:hAnsi="Times New Roman" w:cs="Times New Roman"/>
          <w:sz w:val="24"/>
          <w:szCs w:val="28"/>
          <w:lang w:eastAsia="ru-RU"/>
        </w:rPr>
        <w:t xml:space="preserve">2.1. Система оплаты труда в пределах фонда оплаты труда работников </w:t>
      </w:r>
      <w:r w:rsidR="007B3FD1">
        <w:rPr>
          <w:rFonts w:ascii="Times New Roman" w:eastAsia="Times New Roman" w:hAnsi="Times New Roman" w:cs="Times New Roman"/>
          <w:sz w:val="24"/>
          <w:szCs w:val="28"/>
          <w:lang w:eastAsia="ru-RU"/>
        </w:rPr>
        <w:t>Школы</w:t>
      </w:r>
      <w:r w:rsidRPr="00DE4FA1">
        <w:rPr>
          <w:rFonts w:ascii="Times New Roman" w:eastAsia="Times New Roman" w:hAnsi="Times New Roman" w:cs="Times New Roman"/>
          <w:sz w:val="24"/>
          <w:szCs w:val="28"/>
          <w:lang w:eastAsia="ru-RU"/>
        </w:rPr>
        <w:t xml:space="preserve">: базовые оклады (ставки заработной платы) по профессиональным квалификационным группам, условия оплаты труда работников и руководителей </w:t>
      </w:r>
      <w:r w:rsidR="007B3FD1">
        <w:rPr>
          <w:rFonts w:ascii="Times New Roman" w:eastAsia="Times New Roman" w:hAnsi="Times New Roman" w:cs="Times New Roman"/>
          <w:sz w:val="24"/>
          <w:szCs w:val="28"/>
          <w:lang w:eastAsia="ru-RU"/>
        </w:rPr>
        <w:t>Школы</w:t>
      </w:r>
      <w:r w:rsidRPr="00DE4FA1">
        <w:rPr>
          <w:rFonts w:ascii="Times New Roman" w:eastAsia="Times New Roman" w:hAnsi="Times New Roman" w:cs="Times New Roman"/>
          <w:sz w:val="24"/>
          <w:szCs w:val="28"/>
          <w:lang w:eastAsia="ru-RU"/>
        </w:rPr>
        <w:t>, условия осуществления выплат компенсационного и стимулирующего характера, размеры повышающих коэффициентов к окладам, выплат компенсационного и стимулирующего характера.</w:t>
      </w:r>
    </w:p>
    <w:bookmarkEnd w:id="2"/>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xml:space="preserve">2.2. Система оплаты труда работников </w:t>
      </w:r>
      <w:r w:rsidR="007B3FD1">
        <w:rPr>
          <w:rFonts w:ascii="Times New Roman" w:eastAsia="Times New Roman" w:hAnsi="Times New Roman" w:cs="Times New Roman"/>
          <w:sz w:val="24"/>
          <w:szCs w:val="28"/>
          <w:lang w:eastAsia="ru-RU"/>
        </w:rPr>
        <w:t>Школы</w:t>
      </w:r>
      <w:r w:rsidR="007B3FD1" w:rsidRPr="00DE4FA1">
        <w:rPr>
          <w:rFonts w:ascii="Times New Roman" w:eastAsia="Times New Roman" w:hAnsi="Times New Roman" w:cs="Times New Roman"/>
          <w:sz w:val="24"/>
          <w:szCs w:val="28"/>
          <w:lang w:eastAsia="ru-RU"/>
        </w:rPr>
        <w:t xml:space="preserve"> </w:t>
      </w:r>
      <w:r w:rsidR="007B3FD1">
        <w:rPr>
          <w:rFonts w:ascii="Times New Roman" w:eastAsia="Times New Roman" w:hAnsi="Times New Roman" w:cs="Times New Roman"/>
          <w:sz w:val="24"/>
          <w:szCs w:val="28"/>
          <w:lang w:eastAsia="ru-RU"/>
        </w:rPr>
        <w:t>устанавливается коллективным договором по согласованию с представительным органам</w:t>
      </w:r>
      <w:r w:rsidRPr="00DE4FA1">
        <w:rPr>
          <w:rFonts w:ascii="Times New Roman" w:eastAsia="Times New Roman" w:hAnsi="Times New Roman" w:cs="Times New Roman"/>
          <w:sz w:val="24"/>
          <w:szCs w:val="28"/>
          <w:lang w:eastAsia="ru-RU"/>
        </w:rPr>
        <w:t xml:space="preserve"> работников</w:t>
      </w:r>
      <w:r w:rsidR="007B3FD1">
        <w:rPr>
          <w:rFonts w:ascii="Times New Roman" w:eastAsia="Times New Roman" w:hAnsi="Times New Roman" w:cs="Times New Roman"/>
          <w:sz w:val="24"/>
          <w:szCs w:val="28"/>
          <w:lang w:eastAsia="ru-RU"/>
        </w:rPr>
        <w:t xml:space="preserve"> школы</w:t>
      </w:r>
      <w:r w:rsidRPr="00DE4FA1">
        <w:rPr>
          <w:rFonts w:ascii="Times New Roman" w:eastAsia="Times New Roman" w:hAnsi="Times New Roman" w:cs="Times New Roman"/>
          <w:sz w:val="24"/>
          <w:szCs w:val="28"/>
          <w:lang w:eastAsia="ru-RU"/>
        </w:rPr>
        <w:t xml:space="preserve"> в соответствии с действующим трудовым законодательством и настоящим Положением.</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2.3. 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и стимулирующие выплаты (доплаты и надбавки стимулирующего характера, премии и иные поощрительные выплаты).</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Ставка заработной платы -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Базовый оклад, базовая ставка заработной платы – минимальные должностной оклад, ставка заработной платы работника образовательной организации, осуществляющего профессиональную деятельность по 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xml:space="preserve">2.4. Размер заработной платы работников </w:t>
      </w:r>
      <w:r w:rsidR="007B3FD1">
        <w:rPr>
          <w:rFonts w:ascii="Times New Roman" w:eastAsia="Times New Roman" w:hAnsi="Times New Roman" w:cs="Times New Roman"/>
          <w:sz w:val="24"/>
          <w:szCs w:val="28"/>
          <w:lang w:eastAsia="ru-RU"/>
        </w:rPr>
        <w:t>Школы</w:t>
      </w:r>
      <w:r w:rsidR="007B3FD1" w:rsidRPr="00DE4FA1">
        <w:rPr>
          <w:rFonts w:ascii="Times New Roman" w:eastAsia="Times New Roman" w:hAnsi="Times New Roman" w:cs="Times New Roman"/>
          <w:sz w:val="24"/>
          <w:szCs w:val="28"/>
          <w:lang w:eastAsia="ru-RU"/>
        </w:rPr>
        <w:t xml:space="preserve"> </w:t>
      </w:r>
      <w:r w:rsidRPr="00DE4FA1">
        <w:rPr>
          <w:rFonts w:ascii="Times New Roman" w:eastAsia="Times New Roman" w:hAnsi="Times New Roman" w:cs="Times New Roman"/>
          <w:sz w:val="24"/>
          <w:szCs w:val="28"/>
          <w:lang w:eastAsia="ru-RU"/>
        </w:rPr>
        <w:t>определяется с учетом следующих условий:</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показателей квалификации (образование, наличие квалификационной категории, наличие ученой степени, почетного звания), в соответствии с которыми регулируется размер ставки заработной платы (должностной оклад) работника с учетом отнесения к профессиональным квалификационным группам;</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bookmarkStart w:id="3" w:name="sub_30"/>
      <w:r w:rsidRPr="00DE4FA1">
        <w:rPr>
          <w:rFonts w:ascii="Times New Roman" w:eastAsia="Times New Roman" w:hAnsi="Times New Roman" w:cs="Times New Roman"/>
          <w:sz w:val="24"/>
          <w:szCs w:val="28"/>
          <w:lang w:eastAsia="ru-RU"/>
        </w:rPr>
        <w:lastRenderedPageBreak/>
        <w:t>продолжительности рабочего времени (нормы часов педагогической работы за ставку заработной платы) педагогических работников образовательных организаций, установленных приказом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трудовых договорах»;</w:t>
      </w:r>
    </w:p>
    <w:bookmarkEnd w:id="3"/>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объемов учебной (педагогической) работы;</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порядка исчисления заработной платы педагогических работников на основе тарификации;</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выплаты установленной при тарификации заработной платы независимо от количества дней и недель в месяце, а также в период каникул и в период отмены учебных занятий (образовательного процесса) по климатическим и санитарно-эпидемиологическим основаниям;</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особенностей исчисления почасовой оплаты труда педагогических работников;</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xml:space="preserve">дополнительной оплаты педагогических и других работников за работу, не входящую в их должностные обязанности, в </w:t>
      </w:r>
      <w:proofErr w:type="spellStart"/>
      <w:r w:rsidRPr="00DE4FA1">
        <w:rPr>
          <w:rFonts w:ascii="Times New Roman" w:eastAsia="Times New Roman" w:hAnsi="Times New Roman" w:cs="Times New Roman"/>
          <w:sz w:val="24"/>
          <w:szCs w:val="28"/>
          <w:lang w:eastAsia="ru-RU"/>
        </w:rPr>
        <w:t>т.ч</w:t>
      </w:r>
      <w:proofErr w:type="spellEnd"/>
      <w:r w:rsidRPr="00DE4FA1">
        <w:rPr>
          <w:rFonts w:ascii="Times New Roman" w:eastAsia="Times New Roman" w:hAnsi="Times New Roman" w:cs="Times New Roman"/>
          <w:sz w:val="24"/>
          <w:szCs w:val="28"/>
          <w:lang w:eastAsia="ru-RU"/>
        </w:rPr>
        <w:t>. связанную с образовательным процессом (классное руководство, проверка письменных работ и другое);</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правил и сроков изменения размеров ставок заработной платы на основании указанных выше показателей;</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выплат стимулирующего и компенсационного характера.</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bookmarkStart w:id="4" w:name="sub_16"/>
      <w:r w:rsidRPr="00DE4FA1">
        <w:rPr>
          <w:rFonts w:ascii="Times New Roman" w:eastAsia="Times New Roman" w:hAnsi="Times New Roman" w:cs="Times New Roman"/>
          <w:sz w:val="24"/>
          <w:szCs w:val="28"/>
          <w:lang w:eastAsia="ru-RU"/>
        </w:rPr>
        <w:t xml:space="preserve">2.5. </w:t>
      </w:r>
      <w:r w:rsidR="00282DA5">
        <w:rPr>
          <w:rFonts w:ascii="Times New Roman" w:eastAsia="Times New Roman" w:hAnsi="Times New Roman" w:cs="Times New Roman"/>
          <w:sz w:val="24"/>
          <w:szCs w:val="28"/>
          <w:lang w:eastAsia="ru-RU"/>
        </w:rPr>
        <w:t>директор школы</w:t>
      </w:r>
      <w:r w:rsidRPr="00DE4FA1">
        <w:rPr>
          <w:rFonts w:ascii="Times New Roman" w:eastAsia="Times New Roman" w:hAnsi="Times New Roman" w:cs="Times New Roman"/>
          <w:sz w:val="24"/>
          <w:szCs w:val="28"/>
          <w:lang w:eastAsia="ru-RU"/>
        </w:rPr>
        <w:t>:</w:t>
      </w:r>
    </w:p>
    <w:bookmarkEnd w:id="4"/>
    <w:p w:rsidR="00DE4FA1" w:rsidRPr="00DE4FA1" w:rsidRDefault="00282DA5"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8"/>
          <w:lang w:eastAsia="ru-RU"/>
        </w:rPr>
        <w:t>устанавливае</w:t>
      </w:r>
      <w:r w:rsidR="00DE4FA1" w:rsidRPr="00DE4FA1">
        <w:rPr>
          <w:rFonts w:ascii="Times New Roman" w:eastAsia="Times New Roman" w:hAnsi="Times New Roman" w:cs="Times New Roman"/>
          <w:sz w:val="24"/>
          <w:szCs w:val="28"/>
          <w:lang w:eastAsia="ru-RU"/>
        </w:rPr>
        <w:t>т ставки заработной платы (должност</w:t>
      </w:r>
      <w:r>
        <w:rPr>
          <w:rFonts w:ascii="Times New Roman" w:eastAsia="Times New Roman" w:hAnsi="Times New Roman" w:cs="Times New Roman"/>
          <w:sz w:val="24"/>
          <w:szCs w:val="28"/>
          <w:lang w:eastAsia="ru-RU"/>
        </w:rPr>
        <w:t>ные оклады) работников, исчисляе</w:t>
      </w:r>
      <w:r w:rsidR="00DE4FA1" w:rsidRPr="00DE4FA1">
        <w:rPr>
          <w:rFonts w:ascii="Times New Roman" w:eastAsia="Times New Roman" w:hAnsi="Times New Roman" w:cs="Times New Roman"/>
          <w:sz w:val="24"/>
          <w:szCs w:val="28"/>
          <w:lang w:eastAsia="ru-RU"/>
        </w:rPr>
        <w:t>т заработную плату работников исходя из показателей квалификации работников;</w:t>
      </w:r>
    </w:p>
    <w:p w:rsidR="00DE4FA1" w:rsidRPr="00DE4FA1" w:rsidRDefault="00282DA5"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8"/>
          <w:lang w:eastAsia="ru-RU"/>
        </w:rPr>
        <w:t>ежегодно составляет и утверждае</w:t>
      </w:r>
      <w:r w:rsidR="00DE4FA1" w:rsidRPr="00DE4FA1">
        <w:rPr>
          <w:rFonts w:ascii="Times New Roman" w:eastAsia="Times New Roman" w:hAnsi="Times New Roman" w:cs="Times New Roman"/>
          <w:sz w:val="24"/>
          <w:szCs w:val="28"/>
          <w:lang w:eastAsia="ru-RU"/>
        </w:rPr>
        <w:t>т на работников, выполняющих педагогическую работу, включая работников, выполняющих эту работу в той же образовательной организации помимо основной работы, тарификационные списки;</w:t>
      </w:r>
    </w:p>
    <w:p w:rsidR="00DE4FA1" w:rsidRPr="00DE4FA1" w:rsidRDefault="00282DA5"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8"/>
          <w:lang w:eastAsia="ru-RU"/>
        </w:rPr>
        <w:t>несе</w:t>
      </w:r>
      <w:r w:rsidR="00DE4FA1" w:rsidRPr="00DE4FA1">
        <w:rPr>
          <w:rFonts w:ascii="Times New Roman" w:eastAsia="Times New Roman" w:hAnsi="Times New Roman" w:cs="Times New Roman"/>
          <w:sz w:val="24"/>
          <w:szCs w:val="28"/>
          <w:lang w:eastAsia="ru-RU"/>
        </w:rPr>
        <w:t xml:space="preserve">т ответственность за своевременное и правильное определение размеров заработной платы работников </w:t>
      </w:r>
      <w:r>
        <w:rPr>
          <w:rFonts w:ascii="Times New Roman" w:eastAsia="Times New Roman" w:hAnsi="Times New Roman" w:cs="Times New Roman"/>
          <w:sz w:val="24"/>
          <w:szCs w:val="28"/>
          <w:lang w:eastAsia="ru-RU"/>
        </w:rPr>
        <w:t>школы</w:t>
      </w:r>
      <w:r w:rsidR="00DE4FA1" w:rsidRPr="00DE4FA1">
        <w:rPr>
          <w:rFonts w:ascii="Times New Roman" w:eastAsia="Times New Roman" w:hAnsi="Times New Roman" w:cs="Times New Roman"/>
          <w:sz w:val="24"/>
          <w:szCs w:val="28"/>
          <w:lang w:eastAsia="ru-RU"/>
        </w:rPr>
        <w:t>.</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xml:space="preserve">2.6. Расходы по оплате труда работников </w:t>
      </w:r>
      <w:r w:rsidR="00282DA5">
        <w:rPr>
          <w:rFonts w:ascii="Times New Roman" w:eastAsia="Times New Roman" w:hAnsi="Times New Roman" w:cs="Times New Roman"/>
          <w:sz w:val="24"/>
          <w:szCs w:val="28"/>
          <w:lang w:eastAsia="ru-RU"/>
        </w:rPr>
        <w:t>школы, включая директора школы</w:t>
      </w:r>
      <w:r w:rsidRPr="00DE4FA1">
        <w:rPr>
          <w:rFonts w:ascii="Times New Roman" w:eastAsia="Times New Roman" w:hAnsi="Times New Roman" w:cs="Times New Roman"/>
          <w:sz w:val="24"/>
          <w:szCs w:val="28"/>
          <w:lang w:eastAsia="ru-RU"/>
        </w:rPr>
        <w:t>, в том числе различные виды материального стимулирования, осуществляются за счет общего фонда оплаты труда, предусмотренного сметой (планом финансово-хозяйственной деятельности) соответствующей образовательной организации, включая внебюджетные источники.</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bookmarkStart w:id="5" w:name="sub_113"/>
      <w:r w:rsidRPr="00DE4FA1">
        <w:rPr>
          <w:rFonts w:ascii="Times New Roman" w:eastAsia="Times New Roman" w:hAnsi="Times New Roman" w:cs="Times New Roman"/>
          <w:sz w:val="24"/>
          <w:szCs w:val="28"/>
          <w:lang w:eastAsia="ru-RU"/>
        </w:rPr>
        <w:t xml:space="preserve">2.7. Формирование фонда оплаты труда образовательной организации осуществляется в пределах объема средств организации на текущий финансовый год. </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xml:space="preserve">В </w:t>
      </w:r>
      <w:r w:rsidR="00282DA5">
        <w:rPr>
          <w:rFonts w:ascii="Times New Roman" w:eastAsia="Times New Roman" w:hAnsi="Times New Roman" w:cs="Times New Roman"/>
          <w:sz w:val="24"/>
          <w:szCs w:val="28"/>
          <w:lang w:eastAsia="ru-RU"/>
        </w:rPr>
        <w:t>школе</w:t>
      </w:r>
      <w:r w:rsidRPr="00DE4FA1">
        <w:rPr>
          <w:rFonts w:ascii="Times New Roman" w:eastAsia="Times New Roman" w:hAnsi="Times New Roman" w:cs="Times New Roman"/>
          <w:sz w:val="24"/>
          <w:szCs w:val="28"/>
          <w:lang w:eastAsia="ru-RU"/>
        </w:rPr>
        <w:t xml:space="preserve"> фонд оплаты труда формируется в соответствии с региональным нормативом бюджетного финансирования, поправочным коэффициентом и количеством обучающих, а так же с учетом средств, поступающих от предпринимательской и иной приносящей доход деятельности, направленных на оплату труда работников и отражается в смете образовательной организации. </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bookmarkStart w:id="6" w:name="sub_114"/>
      <w:bookmarkEnd w:id="5"/>
      <w:r w:rsidRPr="00DE4FA1">
        <w:rPr>
          <w:rFonts w:ascii="Times New Roman" w:eastAsia="Times New Roman" w:hAnsi="Times New Roman" w:cs="Times New Roman"/>
          <w:sz w:val="24"/>
          <w:szCs w:val="28"/>
          <w:lang w:eastAsia="ru-RU"/>
        </w:rPr>
        <w:t>2.8. Фонд оплаты труда образовательной организации состоит из базовой части (</w:t>
      </w:r>
      <w:proofErr w:type="spellStart"/>
      <w:r w:rsidRPr="00DE4FA1">
        <w:rPr>
          <w:rFonts w:ascii="Times New Roman" w:eastAsia="Times New Roman" w:hAnsi="Times New Roman" w:cs="Times New Roman"/>
          <w:sz w:val="24"/>
          <w:szCs w:val="28"/>
          <w:lang w:eastAsia="ru-RU"/>
        </w:rPr>
        <w:t>ФОТб</w:t>
      </w:r>
      <w:proofErr w:type="spellEnd"/>
      <w:r w:rsidRPr="00DE4FA1">
        <w:rPr>
          <w:rFonts w:ascii="Times New Roman" w:eastAsia="Times New Roman" w:hAnsi="Times New Roman" w:cs="Times New Roman"/>
          <w:sz w:val="24"/>
          <w:szCs w:val="28"/>
          <w:lang w:eastAsia="ru-RU"/>
        </w:rPr>
        <w:t>) и стимулирующей части (</w:t>
      </w:r>
      <w:proofErr w:type="spellStart"/>
      <w:r w:rsidRPr="00DE4FA1">
        <w:rPr>
          <w:rFonts w:ascii="Times New Roman" w:eastAsia="Times New Roman" w:hAnsi="Times New Roman" w:cs="Times New Roman"/>
          <w:sz w:val="24"/>
          <w:szCs w:val="28"/>
          <w:lang w:eastAsia="ru-RU"/>
        </w:rPr>
        <w:t>ФОТст</w:t>
      </w:r>
      <w:proofErr w:type="spellEnd"/>
      <w:r w:rsidRPr="00DE4FA1">
        <w:rPr>
          <w:rFonts w:ascii="Times New Roman" w:eastAsia="Times New Roman" w:hAnsi="Times New Roman" w:cs="Times New Roman"/>
          <w:sz w:val="24"/>
          <w:szCs w:val="28"/>
          <w:lang w:eastAsia="ru-RU"/>
        </w:rPr>
        <w:t>):</w:t>
      </w:r>
    </w:p>
    <w:bookmarkEnd w:id="6"/>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xml:space="preserve">ФОТ = </w:t>
      </w:r>
      <w:proofErr w:type="spellStart"/>
      <w:r w:rsidRPr="00DE4FA1">
        <w:rPr>
          <w:rFonts w:ascii="Times New Roman" w:eastAsia="Times New Roman" w:hAnsi="Times New Roman" w:cs="Times New Roman"/>
          <w:sz w:val="24"/>
          <w:szCs w:val="28"/>
          <w:lang w:eastAsia="ru-RU"/>
        </w:rPr>
        <w:t>ФОТб</w:t>
      </w:r>
      <w:proofErr w:type="spellEnd"/>
      <w:r w:rsidRPr="00DE4FA1">
        <w:rPr>
          <w:rFonts w:ascii="Times New Roman" w:eastAsia="Times New Roman" w:hAnsi="Times New Roman" w:cs="Times New Roman"/>
          <w:sz w:val="24"/>
          <w:szCs w:val="28"/>
          <w:lang w:eastAsia="ru-RU"/>
        </w:rPr>
        <w:t xml:space="preserve"> + </w:t>
      </w:r>
      <w:proofErr w:type="spellStart"/>
      <w:r w:rsidRPr="00DE4FA1">
        <w:rPr>
          <w:rFonts w:ascii="Times New Roman" w:eastAsia="Times New Roman" w:hAnsi="Times New Roman" w:cs="Times New Roman"/>
          <w:sz w:val="24"/>
          <w:szCs w:val="28"/>
          <w:lang w:eastAsia="ru-RU"/>
        </w:rPr>
        <w:t>ФОТст</w:t>
      </w:r>
      <w:proofErr w:type="spellEnd"/>
      <w:r w:rsidRPr="00DE4FA1">
        <w:rPr>
          <w:rFonts w:ascii="Times New Roman" w:eastAsia="Times New Roman" w:hAnsi="Times New Roman" w:cs="Times New Roman"/>
          <w:sz w:val="24"/>
          <w:szCs w:val="28"/>
          <w:lang w:eastAsia="ru-RU"/>
        </w:rPr>
        <w:t>.</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bookmarkStart w:id="7" w:name="sub_115"/>
      <w:r w:rsidRPr="00DE4FA1">
        <w:rPr>
          <w:rFonts w:ascii="Times New Roman" w:eastAsia="Times New Roman" w:hAnsi="Times New Roman" w:cs="Times New Roman"/>
          <w:sz w:val="24"/>
          <w:szCs w:val="28"/>
          <w:lang w:eastAsia="ru-RU"/>
        </w:rPr>
        <w:t>2.9. Объем стимулирующей части определяется по формуле:</w:t>
      </w:r>
    </w:p>
    <w:bookmarkEnd w:id="7"/>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proofErr w:type="spellStart"/>
      <w:r w:rsidRPr="00DE4FA1">
        <w:rPr>
          <w:rFonts w:ascii="Times New Roman" w:eastAsia="Times New Roman" w:hAnsi="Times New Roman" w:cs="Times New Roman"/>
          <w:sz w:val="24"/>
          <w:szCs w:val="28"/>
          <w:lang w:eastAsia="ru-RU"/>
        </w:rPr>
        <w:t>ФОТст</w:t>
      </w:r>
      <w:proofErr w:type="spellEnd"/>
      <w:r w:rsidRPr="00DE4FA1">
        <w:rPr>
          <w:rFonts w:ascii="Times New Roman" w:eastAsia="Times New Roman" w:hAnsi="Times New Roman" w:cs="Times New Roman"/>
          <w:sz w:val="24"/>
          <w:szCs w:val="28"/>
          <w:lang w:eastAsia="ru-RU"/>
        </w:rPr>
        <w:t xml:space="preserve"> = </w:t>
      </w:r>
      <w:proofErr w:type="spellStart"/>
      <w:r w:rsidRPr="00DE4FA1">
        <w:rPr>
          <w:rFonts w:ascii="Times New Roman" w:eastAsia="Times New Roman" w:hAnsi="Times New Roman" w:cs="Times New Roman"/>
          <w:sz w:val="24"/>
          <w:szCs w:val="28"/>
          <w:lang w:eastAsia="ru-RU"/>
        </w:rPr>
        <w:t>ФОТб</w:t>
      </w:r>
      <w:proofErr w:type="spellEnd"/>
      <w:r w:rsidRPr="00DE4FA1">
        <w:rPr>
          <w:rFonts w:ascii="Times New Roman" w:eastAsia="Times New Roman" w:hAnsi="Times New Roman" w:cs="Times New Roman"/>
          <w:sz w:val="24"/>
          <w:szCs w:val="28"/>
          <w:lang w:eastAsia="ru-RU"/>
        </w:rPr>
        <w:t xml:space="preserve"> * S, где</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S - стимулирующая доля ФОТ.</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bookmarkStart w:id="8" w:name="sub_116"/>
      <w:r w:rsidRPr="00DE4FA1">
        <w:rPr>
          <w:rFonts w:ascii="Times New Roman" w:eastAsia="Times New Roman" w:hAnsi="Times New Roman" w:cs="Times New Roman"/>
          <w:sz w:val="24"/>
          <w:szCs w:val="28"/>
          <w:lang w:eastAsia="ru-RU"/>
        </w:rPr>
        <w:t xml:space="preserve">2.10. Базовая часть фонда оплаты труда обеспечивает гарантированную заработную плату работников организации за трудовые усилия, потраченные на качественное выполнение основных профессиональных функций, определенных квалификационными требованиями в рамках нормативов рабочего времени с учетом особенностей содержания и условий труда. </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Базовая часть фонда оплаты труда включает различные виды компенсационных выплат за условия труда, отклоняющиеся от нормальных.</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bookmarkStart w:id="9" w:name="sub_1162"/>
      <w:bookmarkEnd w:id="8"/>
      <w:r w:rsidRPr="00DE4FA1">
        <w:rPr>
          <w:rFonts w:ascii="Times New Roman" w:eastAsia="Times New Roman" w:hAnsi="Times New Roman" w:cs="Times New Roman"/>
          <w:sz w:val="24"/>
          <w:szCs w:val="28"/>
          <w:lang w:eastAsia="ru-RU"/>
        </w:rPr>
        <w:t>Перечень, размеры и условия осуществления выплат стимулирующего характе</w:t>
      </w:r>
      <w:r w:rsidR="00282DA5">
        <w:rPr>
          <w:rFonts w:ascii="Times New Roman" w:eastAsia="Times New Roman" w:hAnsi="Times New Roman" w:cs="Times New Roman"/>
          <w:sz w:val="24"/>
          <w:szCs w:val="28"/>
          <w:lang w:eastAsia="ru-RU"/>
        </w:rPr>
        <w:t>ра устанавливаются настоящим Положением.</w:t>
      </w:r>
      <w:r w:rsidRPr="00DE4FA1">
        <w:rPr>
          <w:rFonts w:ascii="Times New Roman" w:eastAsia="Times New Roman" w:hAnsi="Times New Roman" w:cs="Times New Roman"/>
          <w:sz w:val="24"/>
          <w:szCs w:val="28"/>
          <w:lang w:eastAsia="ru-RU"/>
        </w:rPr>
        <w:t xml:space="preserve"> Выплаты стимулирующего характера не образуют новый оклад и не учитываются при начислении иных стимулирующих или компенсационных выплат.</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bookmarkStart w:id="10" w:name="sub_117"/>
      <w:bookmarkEnd w:id="9"/>
      <w:r w:rsidRPr="00DE4FA1">
        <w:rPr>
          <w:rFonts w:ascii="Times New Roman" w:eastAsia="Times New Roman" w:hAnsi="Times New Roman" w:cs="Times New Roman"/>
          <w:sz w:val="24"/>
          <w:szCs w:val="28"/>
          <w:lang w:eastAsia="ru-RU"/>
        </w:rPr>
        <w:t xml:space="preserve">2.11. Штатное расписание </w:t>
      </w:r>
      <w:r w:rsidR="00282DA5">
        <w:rPr>
          <w:rFonts w:ascii="Times New Roman" w:eastAsia="Times New Roman" w:hAnsi="Times New Roman" w:cs="Times New Roman"/>
          <w:sz w:val="24"/>
          <w:szCs w:val="28"/>
          <w:lang w:eastAsia="ru-RU"/>
        </w:rPr>
        <w:t>школы</w:t>
      </w:r>
      <w:r w:rsidRPr="00DE4FA1">
        <w:rPr>
          <w:rFonts w:ascii="Times New Roman" w:eastAsia="Times New Roman" w:hAnsi="Times New Roman" w:cs="Times New Roman"/>
          <w:sz w:val="24"/>
          <w:szCs w:val="28"/>
          <w:lang w:eastAsia="ru-RU"/>
        </w:rPr>
        <w:t xml:space="preserve"> ежегодно утверждается </w:t>
      </w:r>
      <w:r w:rsidR="00282DA5">
        <w:rPr>
          <w:rFonts w:ascii="Times New Roman" w:eastAsia="Times New Roman" w:hAnsi="Times New Roman" w:cs="Times New Roman"/>
          <w:sz w:val="24"/>
          <w:szCs w:val="28"/>
          <w:lang w:eastAsia="ru-RU"/>
        </w:rPr>
        <w:t xml:space="preserve">директором школы </w:t>
      </w:r>
      <w:r w:rsidRPr="00DE4FA1">
        <w:rPr>
          <w:rFonts w:ascii="Times New Roman" w:eastAsia="Times New Roman" w:hAnsi="Times New Roman" w:cs="Times New Roman"/>
          <w:sz w:val="24"/>
          <w:szCs w:val="28"/>
          <w:lang w:eastAsia="ru-RU"/>
        </w:rPr>
        <w:t xml:space="preserve">и включает в себя все должности служащих, профессии рабочих </w:t>
      </w:r>
      <w:r w:rsidR="00282DA5">
        <w:rPr>
          <w:rFonts w:ascii="Times New Roman" w:eastAsia="Times New Roman" w:hAnsi="Times New Roman" w:cs="Times New Roman"/>
          <w:sz w:val="24"/>
          <w:szCs w:val="28"/>
          <w:lang w:eastAsia="ru-RU"/>
        </w:rPr>
        <w:t>школы</w:t>
      </w:r>
      <w:r w:rsidRPr="00DE4FA1">
        <w:rPr>
          <w:rFonts w:ascii="Times New Roman" w:eastAsia="Times New Roman" w:hAnsi="Times New Roman" w:cs="Times New Roman"/>
          <w:sz w:val="24"/>
          <w:szCs w:val="28"/>
          <w:lang w:eastAsia="ru-RU"/>
        </w:rPr>
        <w:t xml:space="preserve">. </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xml:space="preserve">В соответствии с уставной деятельностью </w:t>
      </w:r>
      <w:r w:rsidR="00282DA5">
        <w:rPr>
          <w:rFonts w:ascii="Times New Roman" w:eastAsia="Times New Roman" w:hAnsi="Times New Roman" w:cs="Times New Roman"/>
          <w:sz w:val="24"/>
          <w:szCs w:val="28"/>
          <w:lang w:eastAsia="ru-RU"/>
        </w:rPr>
        <w:t>школы</w:t>
      </w:r>
      <w:r w:rsidRPr="00DE4FA1">
        <w:rPr>
          <w:rFonts w:ascii="Times New Roman" w:eastAsia="Times New Roman" w:hAnsi="Times New Roman" w:cs="Times New Roman"/>
          <w:sz w:val="24"/>
          <w:szCs w:val="28"/>
          <w:lang w:eastAsia="ru-RU"/>
        </w:rPr>
        <w:t xml:space="preserve"> при формировании штатного расписания используются должности и профессии в соответствии с профессиональными квалификационными группами, утвержденными приказами </w:t>
      </w:r>
      <w:proofErr w:type="spellStart"/>
      <w:r w:rsidRPr="00DE4FA1">
        <w:rPr>
          <w:rFonts w:ascii="Times New Roman" w:eastAsia="Times New Roman" w:hAnsi="Times New Roman" w:cs="Times New Roman"/>
          <w:sz w:val="24"/>
          <w:szCs w:val="28"/>
          <w:lang w:eastAsia="ru-RU"/>
        </w:rPr>
        <w:t>Минздравсоцразвития</w:t>
      </w:r>
      <w:proofErr w:type="spellEnd"/>
      <w:r w:rsidRPr="00DE4FA1">
        <w:rPr>
          <w:rFonts w:ascii="Times New Roman" w:eastAsia="Times New Roman" w:hAnsi="Times New Roman" w:cs="Times New Roman"/>
          <w:sz w:val="24"/>
          <w:szCs w:val="28"/>
          <w:lang w:eastAsia="ru-RU"/>
        </w:rPr>
        <w:t xml:space="preserve"> России </w:t>
      </w:r>
      <w:r w:rsidRPr="00DE4FA1">
        <w:rPr>
          <w:rFonts w:ascii="Times New Roman" w:eastAsia="Times New Roman" w:hAnsi="Times New Roman" w:cs="Times New Roman"/>
          <w:kern w:val="28"/>
          <w:sz w:val="24"/>
          <w:szCs w:val="28"/>
          <w:lang w:eastAsia="ru-RU"/>
        </w:rPr>
        <w:t>от 3 июля 2008 г. № 305н</w:t>
      </w:r>
      <w:r w:rsidRPr="00DE4FA1">
        <w:rPr>
          <w:rFonts w:ascii="Times New Roman" w:eastAsia="Times New Roman" w:hAnsi="Times New Roman" w:cs="Times New Roman"/>
          <w:sz w:val="24"/>
          <w:szCs w:val="28"/>
          <w:lang w:eastAsia="ru-RU"/>
        </w:rPr>
        <w:t xml:space="preserve">; от 29 мая 2008 г. № 247н; от 29 мая 2008 г. № 248н; от 5 мая 2008 г. № 216н; от </w:t>
      </w:r>
      <w:r w:rsidRPr="00DE4FA1">
        <w:rPr>
          <w:rFonts w:ascii="Times New Roman" w:eastAsia="Times New Roman" w:hAnsi="Times New Roman" w:cs="Times New Roman"/>
          <w:kern w:val="28"/>
          <w:sz w:val="24"/>
          <w:szCs w:val="28"/>
          <w:lang w:eastAsia="ru-RU"/>
        </w:rPr>
        <w:t>5 мая 2008 г. № 217н</w:t>
      </w:r>
      <w:r w:rsidRPr="00DE4FA1">
        <w:rPr>
          <w:rFonts w:ascii="Times New Roman" w:eastAsia="Times New Roman" w:hAnsi="Times New Roman" w:cs="Times New Roman"/>
          <w:sz w:val="24"/>
          <w:szCs w:val="28"/>
          <w:lang w:eastAsia="ru-RU"/>
        </w:rPr>
        <w:t>.</w:t>
      </w:r>
      <w:bookmarkStart w:id="11" w:name="sub_118"/>
      <w:bookmarkEnd w:id="10"/>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xml:space="preserve">2.12. Индексация заработной платы работников </w:t>
      </w:r>
      <w:r w:rsidR="00282DA5">
        <w:rPr>
          <w:rFonts w:ascii="Times New Roman" w:eastAsia="Times New Roman" w:hAnsi="Times New Roman" w:cs="Times New Roman"/>
          <w:sz w:val="24"/>
          <w:szCs w:val="28"/>
          <w:lang w:eastAsia="ru-RU"/>
        </w:rPr>
        <w:t xml:space="preserve">школы </w:t>
      </w:r>
      <w:r w:rsidRPr="00DE4FA1">
        <w:rPr>
          <w:rFonts w:ascii="Times New Roman" w:eastAsia="Times New Roman" w:hAnsi="Times New Roman" w:cs="Times New Roman"/>
          <w:sz w:val="24"/>
          <w:szCs w:val="28"/>
          <w:lang w:eastAsia="ru-RU"/>
        </w:rPr>
        <w:t>производится в пределах средств, предусмотренных бюджетом города Нижнего Новгорода на очередной финансовый год.</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bookmarkStart w:id="12" w:name="sub_119"/>
      <w:bookmarkEnd w:id="11"/>
      <w:r w:rsidRPr="00DE4FA1">
        <w:rPr>
          <w:rFonts w:ascii="Times New Roman" w:eastAsia="Times New Roman" w:hAnsi="Times New Roman" w:cs="Times New Roman"/>
          <w:sz w:val="24"/>
          <w:szCs w:val="28"/>
          <w:lang w:eastAsia="ru-RU"/>
        </w:rPr>
        <w:t xml:space="preserve">2.13. Оплата труда библиотечных и других работников </w:t>
      </w:r>
      <w:r w:rsidR="00282DA5">
        <w:rPr>
          <w:rFonts w:ascii="Times New Roman" w:eastAsia="Times New Roman" w:hAnsi="Times New Roman" w:cs="Times New Roman"/>
          <w:sz w:val="24"/>
          <w:szCs w:val="28"/>
          <w:lang w:eastAsia="ru-RU"/>
        </w:rPr>
        <w:t>школы</w:t>
      </w:r>
      <w:r w:rsidRPr="00DE4FA1">
        <w:rPr>
          <w:rFonts w:ascii="Times New Roman" w:eastAsia="Times New Roman" w:hAnsi="Times New Roman" w:cs="Times New Roman"/>
          <w:sz w:val="24"/>
          <w:szCs w:val="28"/>
          <w:lang w:eastAsia="ru-RU"/>
        </w:rPr>
        <w:t>, не предусмотренных настоящим Положением, производится применительно к условиям оплаты труда, установленным для аналогичных категорий работников соответствующих отраслей.</w:t>
      </w:r>
    </w:p>
    <w:bookmarkEnd w:id="12"/>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xml:space="preserve">2.14. Оплата труда </w:t>
      </w:r>
      <w:r w:rsidR="00282DA5">
        <w:rPr>
          <w:rFonts w:ascii="Times New Roman" w:eastAsia="Times New Roman" w:hAnsi="Times New Roman" w:cs="Times New Roman"/>
          <w:sz w:val="24"/>
          <w:szCs w:val="28"/>
          <w:lang w:eastAsia="ru-RU"/>
        </w:rPr>
        <w:t>директора школы</w:t>
      </w:r>
      <w:r w:rsidRPr="00DE4FA1">
        <w:rPr>
          <w:rFonts w:ascii="Times New Roman" w:eastAsia="Times New Roman" w:hAnsi="Times New Roman" w:cs="Times New Roman"/>
          <w:sz w:val="24"/>
          <w:szCs w:val="28"/>
          <w:lang w:eastAsia="ru-RU"/>
        </w:rPr>
        <w:t xml:space="preserve"> определяется с учетом особенностей труда </w:t>
      </w:r>
      <w:r w:rsidR="00282DA5">
        <w:rPr>
          <w:rFonts w:ascii="Times New Roman" w:eastAsia="Times New Roman" w:hAnsi="Times New Roman" w:cs="Times New Roman"/>
          <w:sz w:val="24"/>
          <w:szCs w:val="28"/>
          <w:lang w:eastAsia="ru-RU"/>
        </w:rPr>
        <w:t>директора</w:t>
      </w:r>
      <w:r w:rsidRPr="00DE4FA1">
        <w:rPr>
          <w:rFonts w:ascii="Times New Roman" w:eastAsia="Times New Roman" w:hAnsi="Times New Roman" w:cs="Times New Roman"/>
          <w:sz w:val="24"/>
          <w:szCs w:val="28"/>
          <w:lang w:eastAsia="ru-RU"/>
        </w:rPr>
        <w:t xml:space="preserve"> и устанавливается в соответствии с разделом 10 настоящего Положения.</w:t>
      </w:r>
    </w:p>
    <w:p w:rsidR="00DE4FA1" w:rsidRPr="00DE4FA1" w:rsidRDefault="00DE4FA1" w:rsidP="00DE4FA1">
      <w:pPr>
        <w:autoSpaceDE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b/>
          <w:sz w:val="24"/>
          <w:szCs w:val="28"/>
          <w:lang w:eastAsia="ru-RU"/>
        </w:rPr>
        <w:t> </w:t>
      </w:r>
    </w:p>
    <w:p w:rsidR="00BD05A2" w:rsidRDefault="00BD05A2" w:rsidP="00DE4FA1">
      <w:pPr>
        <w:autoSpaceDE w:val="0"/>
        <w:spacing w:before="100" w:beforeAutospacing="1" w:after="100" w:afterAutospacing="1" w:line="240" w:lineRule="auto"/>
        <w:ind w:right="-55"/>
        <w:jc w:val="center"/>
        <w:rPr>
          <w:rFonts w:ascii="Times New Roman" w:eastAsia="Times New Roman" w:hAnsi="Times New Roman" w:cs="Times New Roman"/>
          <w:b/>
          <w:sz w:val="24"/>
          <w:szCs w:val="28"/>
          <w:lang w:eastAsia="ru-RU"/>
        </w:rPr>
      </w:pPr>
    </w:p>
    <w:p w:rsidR="00BD05A2" w:rsidRDefault="00BD05A2" w:rsidP="00DE4FA1">
      <w:pPr>
        <w:autoSpaceDE w:val="0"/>
        <w:spacing w:before="100" w:beforeAutospacing="1" w:after="100" w:afterAutospacing="1" w:line="240" w:lineRule="auto"/>
        <w:ind w:right="-55"/>
        <w:jc w:val="center"/>
        <w:rPr>
          <w:rFonts w:ascii="Times New Roman" w:eastAsia="Times New Roman" w:hAnsi="Times New Roman" w:cs="Times New Roman"/>
          <w:b/>
          <w:sz w:val="24"/>
          <w:szCs w:val="28"/>
          <w:lang w:eastAsia="ru-RU"/>
        </w:rPr>
      </w:pPr>
    </w:p>
    <w:p w:rsidR="00BD05A2" w:rsidRDefault="00BD05A2" w:rsidP="00DE4FA1">
      <w:pPr>
        <w:autoSpaceDE w:val="0"/>
        <w:spacing w:before="100" w:beforeAutospacing="1" w:after="100" w:afterAutospacing="1" w:line="240" w:lineRule="auto"/>
        <w:ind w:right="-55"/>
        <w:jc w:val="center"/>
        <w:rPr>
          <w:rFonts w:ascii="Times New Roman" w:eastAsia="Times New Roman" w:hAnsi="Times New Roman" w:cs="Times New Roman"/>
          <w:b/>
          <w:sz w:val="24"/>
          <w:szCs w:val="28"/>
          <w:lang w:eastAsia="ru-RU"/>
        </w:rPr>
      </w:pPr>
    </w:p>
    <w:p w:rsidR="00BD05A2" w:rsidRDefault="00BD05A2" w:rsidP="00DE4FA1">
      <w:pPr>
        <w:autoSpaceDE w:val="0"/>
        <w:spacing w:before="100" w:beforeAutospacing="1" w:after="100" w:afterAutospacing="1" w:line="240" w:lineRule="auto"/>
        <w:ind w:right="-55"/>
        <w:jc w:val="center"/>
        <w:rPr>
          <w:rFonts w:ascii="Times New Roman" w:eastAsia="Times New Roman" w:hAnsi="Times New Roman" w:cs="Times New Roman"/>
          <w:b/>
          <w:sz w:val="24"/>
          <w:szCs w:val="28"/>
          <w:lang w:eastAsia="ru-RU"/>
        </w:rPr>
      </w:pPr>
    </w:p>
    <w:p w:rsidR="00DE4FA1" w:rsidRPr="00D07144" w:rsidRDefault="00DE4FA1" w:rsidP="00DE4FA1">
      <w:pPr>
        <w:autoSpaceDE w:val="0"/>
        <w:spacing w:before="100" w:beforeAutospacing="1" w:after="100" w:afterAutospacing="1" w:line="240" w:lineRule="auto"/>
        <w:ind w:right="-55"/>
        <w:jc w:val="center"/>
        <w:rPr>
          <w:rFonts w:ascii="Times New Roman" w:eastAsia="Times New Roman" w:hAnsi="Times New Roman" w:cs="Times New Roman"/>
          <w:b/>
          <w:sz w:val="24"/>
          <w:szCs w:val="24"/>
          <w:lang w:eastAsia="ru-RU"/>
        </w:rPr>
      </w:pPr>
      <w:r w:rsidRPr="00D07144">
        <w:rPr>
          <w:rFonts w:ascii="Times New Roman" w:eastAsia="Times New Roman" w:hAnsi="Times New Roman" w:cs="Times New Roman"/>
          <w:b/>
          <w:sz w:val="24"/>
          <w:szCs w:val="28"/>
          <w:lang w:eastAsia="ru-RU"/>
        </w:rPr>
        <w:t>3. Должностной оклад (ставка заработной платы)</w:t>
      </w:r>
    </w:p>
    <w:p w:rsidR="00DE4FA1" w:rsidRPr="00DE4FA1" w:rsidRDefault="00DE4FA1" w:rsidP="00DE4FA1">
      <w:pPr>
        <w:autoSpaceDE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bookmarkStart w:id="13" w:name="sub_300"/>
      <w:r w:rsidRPr="00DE4FA1">
        <w:rPr>
          <w:rFonts w:ascii="Times New Roman" w:eastAsia="Times New Roman" w:hAnsi="Times New Roman" w:cs="Times New Roman"/>
          <w:b/>
          <w:bCs/>
          <w:sz w:val="24"/>
          <w:szCs w:val="28"/>
          <w:lang w:eastAsia="ru-RU"/>
        </w:rPr>
        <w:t> </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bookmarkStart w:id="14" w:name="sub_301"/>
      <w:bookmarkEnd w:id="13"/>
      <w:r w:rsidRPr="00DE4FA1">
        <w:rPr>
          <w:rFonts w:ascii="Times New Roman" w:eastAsia="Times New Roman" w:hAnsi="Times New Roman" w:cs="Times New Roman"/>
          <w:sz w:val="24"/>
          <w:szCs w:val="28"/>
          <w:lang w:eastAsia="ru-RU"/>
        </w:rPr>
        <w:t>3.1. Должностной оклад (ставка заработной платы) работника формируется на основании базового оклада по соответствующему квалификационному уровню профессиональных квалификационных групп (далее - ПКГ) и применения повышающих коэффициентов по должности.</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bookmarkStart w:id="15" w:name="sub_3012"/>
      <w:bookmarkEnd w:id="14"/>
      <w:r w:rsidRPr="00DE4FA1">
        <w:rPr>
          <w:rFonts w:ascii="Times New Roman" w:eastAsia="Times New Roman" w:hAnsi="Times New Roman" w:cs="Times New Roman"/>
          <w:sz w:val="24"/>
          <w:szCs w:val="28"/>
          <w:lang w:eastAsia="ru-RU"/>
        </w:rPr>
        <w:t xml:space="preserve">3.2. Оплата труда учителей, преподавателей и других педагогических работников производится исходя из ставок заработной платы с учетом продолжительности рабочего времени, установленной приказом Министерства образования и науки Российской Федерации от </w:t>
      </w:r>
      <w:bookmarkStart w:id="16" w:name="sub_302"/>
      <w:bookmarkEnd w:id="15"/>
      <w:r w:rsidRPr="00DE4FA1">
        <w:rPr>
          <w:rFonts w:ascii="Times New Roman" w:eastAsia="Times New Roman" w:hAnsi="Times New Roman" w:cs="Times New Roman"/>
          <w:sz w:val="24"/>
          <w:szCs w:val="28"/>
          <w:lang w:eastAsia="ru-RU"/>
        </w:rPr>
        <w:t>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трудовых договорах».</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xml:space="preserve">3.3. Минимальные размеры должностных окладов (базовые оклады) работников устанавливаются по соответствующим профессиональным квалификационным группам (ПКГ) с учетом требований к профессиональной подготовке и уровню квалификации в соответствии с </w:t>
      </w:r>
      <w:r w:rsidRPr="00282DA5">
        <w:rPr>
          <w:rFonts w:ascii="Times New Roman" w:eastAsia="Times New Roman" w:hAnsi="Times New Roman" w:cs="Times New Roman"/>
          <w:color w:val="FF0000"/>
          <w:sz w:val="24"/>
          <w:szCs w:val="28"/>
          <w:lang w:eastAsia="ru-RU"/>
        </w:rPr>
        <w:t>Приложением 1</w:t>
      </w:r>
      <w:r w:rsidRPr="00DE4FA1">
        <w:rPr>
          <w:rFonts w:ascii="Times New Roman" w:eastAsia="Times New Roman" w:hAnsi="Times New Roman" w:cs="Times New Roman"/>
          <w:sz w:val="24"/>
          <w:szCs w:val="28"/>
          <w:lang w:eastAsia="ru-RU"/>
        </w:rPr>
        <w:t xml:space="preserve"> к Положению.</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bookmarkStart w:id="17" w:name="sub_33"/>
      <w:bookmarkEnd w:id="16"/>
      <w:r w:rsidRPr="00DE4FA1">
        <w:rPr>
          <w:rFonts w:ascii="Times New Roman" w:eastAsia="Times New Roman" w:hAnsi="Times New Roman" w:cs="Times New Roman"/>
          <w:sz w:val="24"/>
          <w:szCs w:val="28"/>
          <w:lang w:eastAsia="ru-RU"/>
        </w:rPr>
        <w:t>3.4. Размеры базовых окладов определяются по квалификационным уровням ПКГ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исходя из произведения минимального размера должностного оклада, ставки заработной платы по соответствующей ПКГ и величины повышающего коэффициента по соответствующему квалификационному уровню ПКГ, в соответствии с Приложением 1 к настоящему Положению.</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bookmarkStart w:id="18" w:name="sub_34"/>
      <w:bookmarkEnd w:id="17"/>
      <w:r w:rsidRPr="00DE4FA1">
        <w:rPr>
          <w:rFonts w:ascii="Times New Roman" w:eastAsia="Times New Roman" w:hAnsi="Times New Roman" w:cs="Times New Roman"/>
          <w:sz w:val="24"/>
          <w:szCs w:val="28"/>
          <w:lang w:eastAsia="ru-RU"/>
        </w:rPr>
        <w:t>3.5. Должностные оклады (ставки заработной платы) работников устанавливаются в зависимости от уровня образования и квалификационной категории, присвоенной по результатам аттестации (для педагогических работников).</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Должностной оклад (ставка заработной платы) рассчитывается по следующей формуле:</w:t>
      </w:r>
    </w:p>
    <w:bookmarkEnd w:id="18"/>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color w:val="000000"/>
          <w:sz w:val="24"/>
          <w:szCs w:val="28"/>
          <w:lang w:eastAsia="ru-RU"/>
        </w:rPr>
        <w:t>Д(С) = БО х Кобр х К</w:t>
      </w:r>
      <w:r w:rsidR="00BE3461">
        <w:rPr>
          <w:rFonts w:ascii="Times New Roman" w:eastAsia="Times New Roman" w:hAnsi="Times New Roman" w:cs="Times New Roman"/>
          <w:color w:val="000000"/>
          <w:sz w:val="24"/>
          <w:szCs w:val="28"/>
          <w:lang w:eastAsia="ru-RU"/>
        </w:rPr>
        <w:t xml:space="preserve"> </w:t>
      </w:r>
      <w:r w:rsidRPr="00DE4FA1">
        <w:rPr>
          <w:rFonts w:ascii="Times New Roman" w:eastAsia="Times New Roman" w:hAnsi="Times New Roman" w:cs="Times New Roman"/>
          <w:color w:val="000000"/>
          <w:sz w:val="24"/>
          <w:szCs w:val="28"/>
          <w:lang w:eastAsia="ru-RU"/>
        </w:rPr>
        <w:t>кат</w:t>
      </w:r>
      <w:r w:rsidR="006271FD">
        <w:rPr>
          <w:rFonts w:ascii="Times New Roman" w:eastAsia="Times New Roman" w:hAnsi="Times New Roman" w:cs="Times New Roman"/>
          <w:color w:val="000000"/>
          <w:sz w:val="24"/>
          <w:szCs w:val="28"/>
          <w:lang w:eastAsia="ru-RU"/>
        </w:rPr>
        <w:t xml:space="preserve"> +100 руб.</w:t>
      </w:r>
      <w:r w:rsidRPr="00DE4FA1">
        <w:rPr>
          <w:rFonts w:ascii="Times New Roman" w:eastAsia="Times New Roman" w:hAnsi="Times New Roman" w:cs="Times New Roman"/>
          <w:color w:val="000000"/>
          <w:sz w:val="24"/>
          <w:szCs w:val="28"/>
          <w:lang w:eastAsia="ru-RU"/>
        </w:rPr>
        <w:t>, где</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Д(С) - должностной оклад (ставка заработной платы);</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БО - базовый оклад;</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Кобр - повышающий коэффициент учета уровня образования;</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proofErr w:type="spellStart"/>
      <w:r w:rsidRPr="00DE4FA1">
        <w:rPr>
          <w:rFonts w:ascii="Times New Roman" w:eastAsia="Times New Roman" w:hAnsi="Times New Roman" w:cs="Times New Roman"/>
          <w:sz w:val="24"/>
          <w:szCs w:val="28"/>
          <w:lang w:eastAsia="ru-RU"/>
        </w:rPr>
        <w:t>Ккат</w:t>
      </w:r>
      <w:proofErr w:type="spellEnd"/>
      <w:r w:rsidRPr="00DE4FA1">
        <w:rPr>
          <w:rFonts w:ascii="Times New Roman" w:eastAsia="Times New Roman" w:hAnsi="Times New Roman" w:cs="Times New Roman"/>
          <w:sz w:val="24"/>
          <w:szCs w:val="28"/>
          <w:lang w:eastAsia="ru-RU"/>
        </w:rPr>
        <w:t xml:space="preserve"> - повышающий коэффициент учета квалификационной категории.</w:t>
      </w:r>
    </w:p>
    <w:p w:rsidR="006271FD" w:rsidRDefault="006271FD" w:rsidP="00DE4FA1">
      <w:pPr>
        <w:autoSpaceDE w:val="0"/>
        <w:spacing w:before="100" w:beforeAutospacing="1" w:after="100" w:afterAutospacing="1" w:line="240" w:lineRule="auto"/>
        <w:ind w:right="-55"/>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100 руб.</w:t>
      </w:r>
      <w:r w:rsidRPr="006271FD">
        <w:t xml:space="preserve"> </w:t>
      </w:r>
      <w:r>
        <w:t xml:space="preserve">- </w:t>
      </w:r>
      <w:r w:rsidR="00BE3461" w:rsidRPr="00BE3461">
        <w:rPr>
          <w:rFonts w:ascii="Times New Roman" w:eastAsia="Times New Roman" w:hAnsi="Times New Roman" w:cs="Times New Roman"/>
          <w:sz w:val="24"/>
          <w:szCs w:val="28"/>
          <w:lang w:eastAsia="ru-RU"/>
        </w:rPr>
        <w:t>ежемесячная денежная компенсация на обеспечение книгоиздательской продукцией и периодическими изданиями , установлена по состоянию на 31 декабря 2012 г.,  включена в должностные оклады педагогических работников, действующие на 1 сентября 2013 г. ( ФЗ от 29.12.2012 N 273-ФЗ "Об образовании в Российской Федерации").</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3.6. Таблица повышающих коэффициентов с учетом уровня образования:</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w:t>
      </w:r>
    </w:p>
    <w:tbl>
      <w:tblPr>
        <w:tblW w:w="10368"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3240"/>
      </w:tblGrid>
      <w:tr w:rsidR="00DE4FA1" w:rsidRPr="00DE4FA1" w:rsidTr="00282DA5">
        <w:tc>
          <w:tcPr>
            <w:tcW w:w="7128"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Уровень образования</w:t>
            </w:r>
          </w:p>
        </w:tc>
        <w:tc>
          <w:tcPr>
            <w:tcW w:w="3240"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Повышающий коэффициент</w:t>
            </w:r>
          </w:p>
        </w:tc>
      </w:tr>
      <w:tr w:rsidR="00DE4FA1" w:rsidRPr="00DE4FA1" w:rsidTr="00282DA5">
        <w:tc>
          <w:tcPr>
            <w:tcW w:w="7128"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xml:space="preserve">Высшее образование - </w:t>
            </w:r>
            <w:proofErr w:type="spellStart"/>
            <w:r w:rsidRPr="00DE4FA1">
              <w:rPr>
                <w:rFonts w:ascii="Times New Roman" w:eastAsia="Times New Roman" w:hAnsi="Times New Roman" w:cs="Times New Roman"/>
                <w:sz w:val="24"/>
                <w:szCs w:val="28"/>
                <w:lang w:eastAsia="ru-RU"/>
              </w:rPr>
              <w:t>бакалавриат</w:t>
            </w:r>
            <w:proofErr w:type="spellEnd"/>
          </w:p>
        </w:tc>
        <w:tc>
          <w:tcPr>
            <w:tcW w:w="3240"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1,1</w:t>
            </w:r>
          </w:p>
        </w:tc>
      </w:tr>
      <w:tr w:rsidR="00DE4FA1" w:rsidRPr="00DE4FA1" w:rsidTr="00282DA5">
        <w:tc>
          <w:tcPr>
            <w:tcW w:w="7128"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xml:space="preserve">Высшее образование – </w:t>
            </w:r>
            <w:proofErr w:type="spellStart"/>
            <w:r w:rsidRPr="00DE4FA1">
              <w:rPr>
                <w:rFonts w:ascii="Times New Roman" w:eastAsia="Times New Roman" w:hAnsi="Times New Roman" w:cs="Times New Roman"/>
                <w:sz w:val="24"/>
                <w:szCs w:val="28"/>
                <w:lang w:eastAsia="ru-RU"/>
              </w:rPr>
              <w:t>специалитет</w:t>
            </w:r>
            <w:proofErr w:type="spellEnd"/>
            <w:r w:rsidRPr="00DE4FA1">
              <w:rPr>
                <w:rFonts w:ascii="Times New Roman" w:eastAsia="Times New Roman" w:hAnsi="Times New Roman" w:cs="Times New Roman"/>
                <w:sz w:val="24"/>
                <w:szCs w:val="28"/>
                <w:lang w:eastAsia="ru-RU"/>
              </w:rPr>
              <w:t>, магистратура</w:t>
            </w:r>
          </w:p>
        </w:tc>
        <w:tc>
          <w:tcPr>
            <w:tcW w:w="3240"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1,2</w:t>
            </w:r>
          </w:p>
        </w:tc>
      </w:tr>
      <w:tr w:rsidR="00DE4FA1" w:rsidRPr="00DE4FA1" w:rsidTr="00282DA5">
        <w:tc>
          <w:tcPr>
            <w:tcW w:w="7128"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xml:space="preserve">Высшее образование – кадры высшей квалификации, освоившие программы подготовки научно-педагогических кадров в аспирантуре (адъюнктуре), программы ординатуры, </w:t>
            </w:r>
            <w:proofErr w:type="spellStart"/>
            <w:r w:rsidRPr="00DE4FA1">
              <w:rPr>
                <w:rFonts w:ascii="Times New Roman" w:eastAsia="Times New Roman" w:hAnsi="Times New Roman" w:cs="Times New Roman"/>
                <w:sz w:val="24"/>
                <w:szCs w:val="28"/>
                <w:lang w:eastAsia="ru-RU"/>
              </w:rPr>
              <w:t>ассистентуры</w:t>
            </w:r>
            <w:proofErr w:type="spellEnd"/>
            <w:r w:rsidRPr="00DE4FA1">
              <w:rPr>
                <w:rFonts w:ascii="Times New Roman" w:eastAsia="Times New Roman" w:hAnsi="Times New Roman" w:cs="Times New Roman"/>
                <w:sz w:val="24"/>
                <w:szCs w:val="28"/>
                <w:lang w:eastAsia="ru-RU"/>
              </w:rPr>
              <w:t xml:space="preserve">-стажировки </w:t>
            </w:r>
          </w:p>
        </w:tc>
        <w:tc>
          <w:tcPr>
            <w:tcW w:w="3240"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1,3</w:t>
            </w:r>
          </w:p>
        </w:tc>
      </w:tr>
    </w:tbl>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3.7. Таблица повышающих коэффициентов с учетом квалификационной категории:</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2"/>
        <w:gridCol w:w="4759"/>
      </w:tblGrid>
      <w:tr w:rsidR="00DE4FA1" w:rsidRPr="00DE4FA1" w:rsidTr="00DE4FA1">
        <w:tc>
          <w:tcPr>
            <w:tcW w:w="5121"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Квалификационная категория</w:t>
            </w:r>
          </w:p>
        </w:tc>
        <w:tc>
          <w:tcPr>
            <w:tcW w:w="5121"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Повышающий коэффициент</w:t>
            </w:r>
          </w:p>
        </w:tc>
      </w:tr>
      <w:tr w:rsidR="00DE4FA1" w:rsidRPr="00DE4FA1" w:rsidTr="00DE4FA1">
        <w:tc>
          <w:tcPr>
            <w:tcW w:w="5121"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Высшая квалификационная категория</w:t>
            </w:r>
          </w:p>
        </w:tc>
        <w:tc>
          <w:tcPr>
            <w:tcW w:w="5121"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1,3</w:t>
            </w:r>
          </w:p>
        </w:tc>
      </w:tr>
      <w:tr w:rsidR="00DE4FA1" w:rsidRPr="00DE4FA1" w:rsidTr="00DE4FA1">
        <w:tc>
          <w:tcPr>
            <w:tcW w:w="5121"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Первая квалификационная категория</w:t>
            </w:r>
          </w:p>
        </w:tc>
        <w:tc>
          <w:tcPr>
            <w:tcW w:w="5121"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1,2</w:t>
            </w:r>
          </w:p>
        </w:tc>
      </w:tr>
      <w:tr w:rsidR="00DE4FA1" w:rsidRPr="00DE4FA1" w:rsidTr="00DE4FA1">
        <w:tc>
          <w:tcPr>
            <w:tcW w:w="5121"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Вторая квалификационная категория</w:t>
            </w:r>
          </w:p>
        </w:tc>
        <w:tc>
          <w:tcPr>
            <w:tcW w:w="5121"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1,1</w:t>
            </w:r>
          </w:p>
        </w:tc>
      </w:tr>
    </w:tbl>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xml:space="preserve">3.8. </w:t>
      </w:r>
      <w:bookmarkStart w:id="19" w:name="sub_34122"/>
      <w:r w:rsidRPr="00DE4FA1">
        <w:rPr>
          <w:rFonts w:ascii="Times New Roman" w:eastAsia="Times New Roman" w:hAnsi="Times New Roman" w:cs="Times New Roman"/>
          <w:sz w:val="24"/>
          <w:szCs w:val="28"/>
          <w:lang w:eastAsia="ru-RU"/>
        </w:rPr>
        <w:t>Повышающий коэффициент за наличие квалификационной категории устанавливается на весь аттестационный период.</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Действие повышающего коэффициента продляется на срок до одного года в случае истечения аттестационного периода в связи с длительной нетрудоспособностью работника в течение аттестационного периода, по возвращении в течение учебного года из длительной командировки, связанной с профессиональной деятельностью, из отпуска длительностью до одного года, из отпуска по уходу за ребенком, независимо от срока истечения аттестационного периода, при приеме на работу после увольнения в связи с ликвидацией образовательной организации, а также тем работникам, которым до достижения возраста, дающего право на трудовую пенсию по старости в соответствии с Федеральным законом от 17 декабря 2001 года № 173-ФЗ "О трудовых пенсиях в Российской Федерации", осталось не более одного года.</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bookmarkStart w:id="20" w:name="sub_34126"/>
      <w:bookmarkEnd w:id="19"/>
      <w:r w:rsidRPr="00DE4FA1">
        <w:rPr>
          <w:rFonts w:ascii="Times New Roman" w:eastAsia="Times New Roman" w:hAnsi="Times New Roman" w:cs="Times New Roman"/>
          <w:sz w:val="24"/>
          <w:szCs w:val="28"/>
          <w:lang w:eastAsia="ru-RU"/>
        </w:rPr>
        <w:t>При установлении оплаты труда педагогическим работникам, выполняющим работу по иной должности, по которой не установлена квалификационная категория, условия оплаты труда определяются с учетом имеющейся квалификационной категории, если профиль выполняемой педагогической работы соответствует профилю работы, по которой имеется категория.</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3.9. Лица, не имеющие специальной подготовки, установленной квалификационными требованиями,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в порядке исключения, могут быть назначены на соответствующие должности так же, как и лица, имеющие специальную подготовку, им может быть установлен тот же должностной оклад (ставка заработной платы), что и лицу, соответствующему квалификационным требованиям.</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w:t>
      </w:r>
    </w:p>
    <w:p w:rsidR="000B5056" w:rsidRDefault="000B5056" w:rsidP="00DE4FA1">
      <w:pPr>
        <w:autoSpaceDE w:val="0"/>
        <w:spacing w:before="75" w:after="0" w:line="240" w:lineRule="auto"/>
        <w:ind w:right="-55"/>
        <w:jc w:val="center"/>
        <w:rPr>
          <w:rFonts w:ascii="Times New Roman" w:eastAsia="Times New Roman" w:hAnsi="Times New Roman" w:cs="Times New Roman"/>
          <w:b/>
          <w:bCs/>
          <w:sz w:val="24"/>
          <w:szCs w:val="28"/>
          <w:lang w:eastAsia="ru-RU"/>
        </w:rPr>
      </w:pPr>
      <w:bookmarkStart w:id="21" w:name="sub_700"/>
      <w:bookmarkEnd w:id="20"/>
    </w:p>
    <w:p w:rsidR="000B5056" w:rsidRDefault="000B5056" w:rsidP="00DE4FA1">
      <w:pPr>
        <w:autoSpaceDE w:val="0"/>
        <w:spacing w:before="75" w:after="0" w:line="240" w:lineRule="auto"/>
        <w:ind w:right="-55"/>
        <w:jc w:val="center"/>
        <w:rPr>
          <w:rFonts w:ascii="Times New Roman" w:eastAsia="Times New Roman" w:hAnsi="Times New Roman" w:cs="Times New Roman"/>
          <w:b/>
          <w:bCs/>
          <w:sz w:val="24"/>
          <w:szCs w:val="28"/>
          <w:lang w:eastAsia="ru-RU"/>
        </w:rPr>
      </w:pPr>
    </w:p>
    <w:p w:rsidR="000B5056" w:rsidRDefault="000B5056" w:rsidP="00DE4FA1">
      <w:pPr>
        <w:autoSpaceDE w:val="0"/>
        <w:spacing w:before="75" w:after="0" w:line="240" w:lineRule="auto"/>
        <w:ind w:right="-55"/>
        <w:jc w:val="center"/>
        <w:rPr>
          <w:rFonts w:ascii="Times New Roman" w:eastAsia="Times New Roman" w:hAnsi="Times New Roman" w:cs="Times New Roman"/>
          <w:b/>
          <w:bCs/>
          <w:sz w:val="24"/>
          <w:szCs w:val="28"/>
          <w:lang w:eastAsia="ru-RU"/>
        </w:rPr>
      </w:pPr>
    </w:p>
    <w:p w:rsidR="000B5056" w:rsidRDefault="000B5056" w:rsidP="00DE4FA1">
      <w:pPr>
        <w:autoSpaceDE w:val="0"/>
        <w:spacing w:before="75" w:after="0" w:line="240" w:lineRule="auto"/>
        <w:ind w:right="-55"/>
        <w:jc w:val="center"/>
        <w:rPr>
          <w:rFonts w:ascii="Times New Roman" w:eastAsia="Times New Roman" w:hAnsi="Times New Roman" w:cs="Times New Roman"/>
          <w:b/>
          <w:bCs/>
          <w:sz w:val="24"/>
          <w:szCs w:val="28"/>
          <w:lang w:eastAsia="ru-RU"/>
        </w:rPr>
      </w:pPr>
    </w:p>
    <w:p w:rsidR="00DE4FA1" w:rsidRPr="00D07144" w:rsidRDefault="00DE4FA1" w:rsidP="00DE4FA1">
      <w:pPr>
        <w:autoSpaceDE w:val="0"/>
        <w:spacing w:before="75" w:after="0" w:line="240" w:lineRule="auto"/>
        <w:ind w:right="-55"/>
        <w:jc w:val="center"/>
        <w:rPr>
          <w:rFonts w:ascii="Times New Roman" w:eastAsia="Times New Roman" w:hAnsi="Times New Roman" w:cs="Times New Roman"/>
          <w:b/>
          <w:sz w:val="24"/>
          <w:szCs w:val="24"/>
          <w:lang w:eastAsia="ru-RU"/>
        </w:rPr>
      </w:pPr>
      <w:r w:rsidRPr="00D07144">
        <w:rPr>
          <w:rFonts w:ascii="Times New Roman" w:eastAsia="Times New Roman" w:hAnsi="Times New Roman" w:cs="Times New Roman"/>
          <w:b/>
          <w:bCs/>
          <w:sz w:val="24"/>
          <w:szCs w:val="28"/>
          <w:lang w:eastAsia="ru-RU"/>
        </w:rPr>
        <w:t>4. Выплаты компенсационного характера</w:t>
      </w:r>
    </w:p>
    <w:bookmarkEnd w:id="21"/>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w:t>
      </w:r>
      <w:bookmarkStart w:id="22" w:name="sub_71"/>
      <w:r w:rsidRPr="00DE4FA1">
        <w:rPr>
          <w:rFonts w:ascii="Times New Roman" w:eastAsia="Times New Roman" w:hAnsi="Times New Roman" w:cs="Times New Roman"/>
          <w:sz w:val="24"/>
          <w:szCs w:val="28"/>
          <w:lang w:eastAsia="ru-RU"/>
        </w:rPr>
        <w:t>4.1. Выплаты компенсационного характера устанавливаются работникам в процентах к должностным окладам, определенных по соответствующим квалификационным уровням ПКГ.</w:t>
      </w:r>
    </w:p>
    <w:bookmarkEnd w:id="22"/>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Размеры и условия осуществления выплат компенсационного характера конкретизируются в трудовых договорах работников.</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bookmarkStart w:id="23" w:name="sub_72"/>
      <w:r w:rsidRPr="00DE4FA1">
        <w:rPr>
          <w:rFonts w:ascii="Times New Roman" w:eastAsia="Times New Roman" w:hAnsi="Times New Roman" w:cs="Times New Roman"/>
          <w:sz w:val="24"/>
          <w:szCs w:val="28"/>
          <w:lang w:eastAsia="ru-RU"/>
        </w:rPr>
        <w:t xml:space="preserve">4.2. В </w:t>
      </w:r>
      <w:r w:rsidR="00131F38">
        <w:rPr>
          <w:rFonts w:ascii="Times New Roman" w:eastAsia="Times New Roman" w:hAnsi="Times New Roman" w:cs="Times New Roman"/>
          <w:sz w:val="24"/>
          <w:szCs w:val="28"/>
          <w:lang w:eastAsia="ru-RU"/>
        </w:rPr>
        <w:t>школе</w:t>
      </w:r>
      <w:r w:rsidRPr="00DE4FA1">
        <w:rPr>
          <w:rFonts w:ascii="Times New Roman" w:eastAsia="Times New Roman" w:hAnsi="Times New Roman" w:cs="Times New Roman"/>
          <w:sz w:val="24"/>
          <w:szCs w:val="28"/>
          <w:lang w:eastAsia="ru-RU"/>
        </w:rPr>
        <w:t xml:space="preserve"> устанавливаются следующие виды компенсационных выплат:</w:t>
      </w:r>
    </w:p>
    <w:bookmarkEnd w:id="23"/>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выплаты работникам, занятым на тяжелых работах, работах с вредными и (или) опасными и иными особыми условиями труда;</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bookmarkStart w:id="24" w:name="sub_73"/>
      <w:r w:rsidRPr="00DE4FA1">
        <w:rPr>
          <w:rFonts w:ascii="Times New Roman" w:eastAsia="Times New Roman" w:hAnsi="Times New Roman" w:cs="Times New Roman"/>
          <w:sz w:val="24"/>
          <w:szCs w:val="28"/>
          <w:lang w:eastAsia="ru-RU"/>
        </w:rPr>
        <w:t xml:space="preserve">4.3. Выплаты работникам, занятым на тяжелых работах, работах с вредными и (или) опасными и иными особыми условиями труда по Перечню, определяемому Правительством РФ с учетом мнения Российской трехсторонней комиссии по регулированию социально-трудовых отношений, устанавливаются с учетом результатов специальной оценки условий труда в размере до 12% от должностного оклада работников. </w:t>
      </w:r>
      <w:bookmarkEnd w:id="24"/>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Конкретный размер выплат за работу с вредными условиями труда устанавливается работодателем по результатам аттестации рабочих мест с учетом мнения представительного органа работников либо коллективным договором, Правилами внутреннего трудового распорядка, трудовым договором.</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bookmarkStart w:id="25" w:name="sub_731"/>
      <w:r w:rsidRPr="00DE4FA1">
        <w:rPr>
          <w:rFonts w:ascii="Times New Roman" w:eastAsia="Times New Roman" w:hAnsi="Times New Roman" w:cs="Times New Roman"/>
          <w:sz w:val="24"/>
          <w:szCs w:val="28"/>
          <w:lang w:eastAsia="ru-RU"/>
        </w:rPr>
        <w:t>Установление доплаты работнику за совмещение профессий (должностей), расширение зоны обслуживания, не является основанием для увеличения выплат за работу с вредными условиями труда.</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bookmarkStart w:id="26" w:name="sub_74"/>
      <w:bookmarkEnd w:id="25"/>
      <w:r w:rsidRPr="00DE4FA1">
        <w:rPr>
          <w:rFonts w:ascii="Times New Roman" w:eastAsia="Times New Roman" w:hAnsi="Times New Roman" w:cs="Times New Roman"/>
          <w:sz w:val="24"/>
          <w:szCs w:val="28"/>
          <w:lang w:eastAsia="ru-RU"/>
        </w:rPr>
        <w:t>4.4. Компенсационные выплаты за работу в условиях, отклоняющихся от нормальных, совмещение профессий (должностей), работу в ночное время устанавливаются в следующих размерах:</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bookmarkStart w:id="27" w:name="sub_742"/>
      <w:bookmarkEnd w:id="26"/>
      <w:r w:rsidRPr="00DE4FA1">
        <w:rPr>
          <w:rFonts w:ascii="Times New Roman" w:eastAsia="Times New Roman" w:hAnsi="Times New Roman" w:cs="Times New Roman"/>
          <w:sz w:val="24"/>
          <w:szCs w:val="28"/>
          <w:lang w:eastAsia="ru-RU"/>
        </w:rPr>
        <w:t>за работу в ночное время - не менее 20 % от должностного оклада по ПКГ за каждый час работы в ночное время;</w:t>
      </w:r>
    </w:p>
    <w:bookmarkEnd w:id="27"/>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за работу в выходные и праздничные дни - в размерах и порядке, установленных действующим трудовым законодательством;</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bookmarkStart w:id="28" w:name="sub_75"/>
      <w:r w:rsidRPr="00DE4FA1">
        <w:rPr>
          <w:rFonts w:ascii="Times New Roman" w:eastAsia="Times New Roman" w:hAnsi="Times New Roman" w:cs="Times New Roman"/>
          <w:sz w:val="24"/>
          <w:szCs w:val="28"/>
          <w:lang w:eastAsia="ru-RU"/>
        </w:rPr>
        <w:t>4.5. В случае привлечения работника к работе в установленный ему графиком выходной день или нерабочий праздничный день работа оплачивается не менее чем в двойном размере:</w:t>
      </w:r>
    </w:p>
    <w:bookmarkEnd w:id="28"/>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работникам, труд которых оплачивается по дневным и часовым ставкам, - в размере не менее двойной дневной или часовой ставки;</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работникам, получающим месячный оклад, - в размере не менее одинарной дневной или часовой ставки сверх оклада, если работа в выходной и нерабочий праздничный день производилась в пределах месячной нормы рабочего времени, и в размере не менее двойной часовой или дневной ставки сверх оклада, если работа производилась сверх месячной нормы.</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DE4FA1" w:rsidRPr="00DE4FA1" w:rsidRDefault="00131F38"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8"/>
          <w:lang w:eastAsia="ru-RU"/>
        </w:rPr>
        <w:t>4.6</w:t>
      </w:r>
      <w:r w:rsidR="00DE4FA1" w:rsidRPr="00DE4FA1">
        <w:rPr>
          <w:rFonts w:ascii="Times New Roman" w:eastAsia="Times New Roman" w:hAnsi="Times New Roman" w:cs="Times New Roman"/>
          <w:sz w:val="24"/>
          <w:szCs w:val="28"/>
          <w:lang w:eastAsia="ru-RU"/>
        </w:rPr>
        <w:t>. Выполнение дополнительных видов работ, не входящих в круг прямых обязанностей работников образовательных организаций, осуществляется за дополнительную плату посредством установления компенсационной выплаты в виде доплаты.</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xml:space="preserve">Размеры доплат работникам и порядок их установления за выполнение дополнительной работы, не входящей в круг их основных обязанностей (классное руководство, проверка письменных работ, заведование кабинетом и другое), определяются </w:t>
      </w:r>
      <w:r w:rsidR="00131F38">
        <w:rPr>
          <w:rFonts w:ascii="Times New Roman" w:eastAsia="Times New Roman" w:hAnsi="Times New Roman" w:cs="Times New Roman"/>
          <w:sz w:val="24"/>
          <w:szCs w:val="28"/>
          <w:lang w:eastAsia="ru-RU"/>
        </w:rPr>
        <w:t xml:space="preserve">школой </w:t>
      </w:r>
      <w:r w:rsidRPr="00DE4FA1">
        <w:rPr>
          <w:rFonts w:ascii="Times New Roman" w:eastAsia="Times New Roman" w:hAnsi="Times New Roman" w:cs="Times New Roman"/>
          <w:sz w:val="24"/>
          <w:szCs w:val="28"/>
          <w:lang w:eastAsia="ru-RU"/>
        </w:rPr>
        <w:t xml:space="preserve">самостоятельно в пределах средств, направляемых на оплату труда, и закрепляются в </w:t>
      </w:r>
      <w:r w:rsidR="00131F38">
        <w:rPr>
          <w:rFonts w:ascii="Times New Roman" w:eastAsia="Times New Roman" w:hAnsi="Times New Roman" w:cs="Times New Roman"/>
          <w:sz w:val="24"/>
          <w:szCs w:val="28"/>
          <w:lang w:eastAsia="ru-RU"/>
        </w:rPr>
        <w:t>настоящем Положении</w:t>
      </w:r>
      <w:r w:rsidRPr="00DE4FA1">
        <w:rPr>
          <w:rFonts w:ascii="Times New Roman" w:eastAsia="Times New Roman" w:hAnsi="Times New Roman" w:cs="Times New Roman"/>
          <w:sz w:val="24"/>
          <w:szCs w:val="28"/>
          <w:lang w:eastAsia="ru-RU"/>
        </w:rPr>
        <w:t>.</w:t>
      </w:r>
    </w:p>
    <w:p w:rsidR="00DE4FA1" w:rsidRPr="00DE4FA1" w:rsidRDefault="00E23F63"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bookmarkStart w:id="29" w:name="sub_773"/>
      <w:r>
        <w:rPr>
          <w:rFonts w:ascii="Times New Roman" w:eastAsia="Times New Roman" w:hAnsi="Times New Roman" w:cs="Times New Roman"/>
          <w:sz w:val="24"/>
          <w:szCs w:val="28"/>
          <w:lang w:eastAsia="ru-RU"/>
        </w:rPr>
        <w:t>4.7.</w:t>
      </w:r>
      <w:r w:rsidR="00DE4FA1" w:rsidRPr="00DE4FA1">
        <w:rPr>
          <w:rFonts w:ascii="Times New Roman" w:eastAsia="Times New Roman" w:hAnsi="Times New Roman" w:cs="Times New Roman"/>
          <w:sz w:val="24"/>
          <w:szCs w:val="28"/>
          <w:lang w:eastAsia="ru-RU"/>
        </w:rPr>
        <w:t xml:space="preserve">Настоящее Положение устанавливает максимальные размеры таких доплат. </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w:t>
      </w:r>
    </w:p>
    <w:tbl>
      <w:tblPr>
        <w:tblW w:w="10076" w:type="dxa"/>
        <w:tblInd w:w="108" w:type="dxa"/>
        <w:tblLook w:val="04A0" w:firstRow="1" w:lastRow="0" w:firstColumn="1" w:lastColumn="0" w:noHBand="0" w:noVBand="1"/>
      </w:tblPr>
      <w:tblGrid>
        <w:gridCol w:w="7797"/>
        <w:gridCol w:w="2279"/>
      </w:tblGrid>
      <w:tr w:rsidR="00DE4FA1" w:rsidRPr="00DE4FA1" w:rsidTr="00DE4FA1">
        <w:tc>
          <w:tcPr>
            <w:tcW w:w="7797" w:type="dxa"/>
            <w:tcBorders>
              <w:top w:val="single" w:sz="2" w:space="0" w:color="000000"/>
              <w:left w:val="single" w:sz="2" w:space="0" w:color="000000"/>
              <w:bottom w:val="single" w:sz="2" w:space="0" w:color="000000"/>
              <w:right w:val="single" w:sz="2" w:space="0" w:color="000000"/>
            </w:tcBorders>
            <w:vAlign w:val="center"/>
            <w:hideMark/>
          </w:tcPr>
          <w:bookmarkEnd w:id="29"/>
          <w:p w:rsidR="00DE4FA1" w:rsidRPr="00DE4FA1" w:rsidRDefault="00DE4FA1" w:rsidP="00DE4FA1">
            <w:pPr>
              <w:autoSpaceDE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Виды доплат за дополнительную работу</w:t>
            </w:r>
          </w:p>
        </w:tc>
        <w:tc>
          <w:tcPr>
            <w:tcW w:w="2279" w:type="dxa"/>
            <w:tcBorders>
              <w:top w:val="single" w:sz="2" w:space="0" w:color="000000"/>
              <w:left w:val="single" w:sz="2" w:space="0" w:color="000000"/>
              <w:bottom w:val="single" w:sz="2" w:space="0" w:color="000000"/>
              <w:right w:val="single" w:sz="2" w:space="0" w:color="000000"/>
            </w:tcBorders>
            <w:hideMark/>
          </w:tcPr>
          <w:p w:rsidR="00DE4FA1" w:rsidRPr="00DE4FA1" w:rsidRDefault="00DE4FA1" w:rsidP="00DE4FA1">
            <w:pPr>
              <w:autoSpaceDE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от должностного оклада</w:t>
            </w:r>
          </w:p>
        </w:tc>
      </w:tr>
      <w:tr w:rsidR="00DE4FA1" w:rsidRPr="00DE4FA1" w:rsidTr="00DE4FA1">
        <w:tc>
          <w:tcPr>
            <w:tcW w:w="7797" w:type="dxa"/>
            <w:tcBorders>
              <w:top w:val="single" w:sz="2" w:space="0" w:color="000000"/>
              <w:left w:val="single" w:sz="2" w:space="0" w:color="000000"/>
              <w:bottom w:val="single" w:sz="2" w:space="0" w:color="000000"/>
              <w:right w:val="single" w:sz="2" w:space="0" w:color="000000"/>
            </w:tcBorders>
            <w:hideMark/>
          </w:tcPr>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bookmarkStart w:id="30" w:name="sub_7732"/>
            <w:r w:rsidRPr="00DE4FA1">
              <w:rPr>
                <w:rFonts w:ascii="Times New Roman" w:eastAsia="Times New Roman" w:hAnsi="Times New Roman" w:cs="Times New Roman"/>
                <w:sz w:val="24"/>
                <w:szCs w:val="28"/>
                <w:lang w:eastAsia="ru-RU"/>
              </w:rPr>
              <w:t>1. Учителям 1 - 4 классов за проверку тетрадей от учебной нагрузки</w:t>
            </w:r>
            <w:bookmarkEnd w:id="30"/>
          </w:p>
        </w:tc>
        <w:tc>
          <w:tcPr>
            <w:tcW w:w="2279" w:type="dxa"/>
            <w:tcBorders>
              <w:top w:val="single" w:sz="2" w:space="0" w:color="000000"/>
              <w:left w:val="single" w:sz="2" w:space="0" w:color="000000"/>
              <w:bottom w:val="single" w:sz="2" w:space="0" w:color="000000"/>
              <w:right w:val="single" w:sz="2" w:space="0" w:color="000000"/>
            </w:tcBorders>
            <w:hideMark/>
          </w:tcPr>
          <w:p w:rsidR="00DE4FA1" w:rsidRPr="00D07144" w:rsidRDefault="00131F38" w:rsidP="00DE4FA1">
            <w:pPr>
              <w:autoSpaceDE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07144">
              <w:rPr>
                <w:rFonts w:ascii="Times New Roman" w:eastAsia="Times New Roman" w:hAnsi="Times New Roman" w:cs="Times New Roman"/>
                <w:sz w:val="24"/>
                <w:szCs w:val="28"/>
                <w:lang w:eastAsia="ru-RU"/>
              </w:rPr>
              <w:t>8</w:t>
            </w:r>
          </w:p>
        </w:tc>
      </w:tr>
      <w:tr w:rsidR="00DE4FA1" w:rsidRPr="00DE4FA1" w:rsidTr="00DE4FA1">
        <w:tc>
          <w:tcPr>
            <w:tcW w:w="7797" w:type="dxa"/>
            <w:tcBorders>
              <w:top w:val="single" w:sz="2" w:space="0" w:color="000000"/>
              <w:left w:val="single" w:sz="2" w:space="0" w:color="000000"/>
              <w:bottom w:val="single" w:sz="2" w:space="0" w:color="000000"/>
              <w:right w:val="single" w:sz="2" w:space="0" w:color="000000"/>
            </w:tcBorders>
            <w:hideMark/>
          </w:tcPr>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bookmarkStart w:id="31" w:name="sub_7733"/>
            <w:r w:rsidRPr="00DE4FA1">
              <w:rPr>
                <w:rFonts w:ascii="Times New Roman" w:eastAsia="Times New Roman" w:hAnsi="Times New Roman" w:cs="Times New Roman"/>
                <w:sz w:val="24"/>
                <w:szCs w:val="28"/>
                <w:lang w:eastAsia="ru-RU"/>
              </w:rPr>
              <w:t>2. Учителям, преподавателям за проверку письменных работ от учебной нагрузки &lt;*&gt;:</w:t>
            </w:r>
            <w:bookmarkEnd w:id="31"/>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xml:space="preserve">по русскому языку, </w:t>
            </w:r>
            <w:r w:rsidR="00844817">
              <w:rPr>
                <w:rFonts w:ascii="Times New Roman" w:eastAsia="Times New Roman" w:hAnsi="Times New Roman" w:cs="Times New Roman"/>
                <w:sz w:val="24"/>
                <w:szCs w:val="28"/>
                <w:lang w:eastAsia="ru-RU"/>
              </w:rPr>
              <w:t>литературе</w:t>
            </w:r>
            <w:r w:rsidRPr="00DE4FA1">
              <w:rPr>
                <w:rFonts w:ascii="Times New Roman" w:eastAsia="Times New Roman" w:hAnsi="Times New Roman" w:cs="Times New Roman"/>
                <w:sz w:val="24"/>
                <w:szCs w:val="28"/>
                <w:lang w:eastAsia="ru-RU"/>
              </w:rPr>
              <w:t>;</w:t>
            </w:r>
          </w:p>
          <w:p w:rsid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8"/>
                <w:lang w:eastAsia="ru-RU"/>
              </w:rPr>
            </w:pPr>
            <w:r w:rsidRPr="00DE4FA1">
              <w:rPr>
                <w:rFonts w:ascii="Times New Roman" w:eastAsia="Times New Roman" w:hAnsi="Times New Roman" w:cs="Times New Roman"/>
                <w:sz w:val="24"/>
                <w:szCs w:val="28"/>
                <w:lang w:eastAsia="ru-RU"/>
              </w:rPr>
              <w:t>по математи</w:t>
            </w:r>
            <w:r w:rsidR="00131F38">
              <w:rPr>
                <w:rFonts w:ascii="Times New Roman" w:eastAsia="Times New Roman" w:hAnsi="Times New Roman" w:cs="Times New Roman"/>
                <w:sz w:val="24"/>
                <w:szCs w:val="28"/>
                <w:lang w:eastAsia="ru-RU"/>
              </w:rPr>
              <w:t xml:space="preserve">ке, химии, физике, биологии </w:t>
            </w:r>
          </w:p>
          <w:p w:rsidR="00131F38" w:rsidRPr="00DE4FA1" w:rsidRDefault="00131F38"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8"/>
                <w:lang w:eastAsia="ru-RU"/>
              </w:rPr>
              <w:t>по истории, обществознанию, географии, английскому языку</w:t>
            </w:r>
          </w:p>
        </w:tc>
        <w:tc>
          <w:tcPr>
            <w:tcW w:w="2279" w:type="dxa"/>
            <w:tcBorders>
              <w:top w:val="single" w:sz="2" w:space="0" w:color="000000"/>
              <w:left w:val="single" w:sz="2" w:space="0" w:color="000000"/>
              <w:bottom w:val="single" w:sz="2" w:space="0" w:color="000000"/>
              <w:right w:val="single" w:sz="2" w:space="0" w:color="000000"/>
            </w:tcBorders>
            <w:hideMark/>
          </w:tcPr>
          <w:p w:rsidR="00DE4FA1" w:rsidRPr="00D07144"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07144">
              <w:rPr>
                <w:rFonts w:ascii="Times New Roman" w:eastAsia="Times New Roman" w:hAnsi="Times New Roman" w:cs="Times New Roman"/>
                <w:sz w:val="24"/>
                <w:szCs w:val="28"/>
                <w:lang w:eastAsia="ru-RU"/>
              </w:rPr>
              <w:t> </w:t>
            </w:r>
          </w:p>
          <w:p w:rsidR="00131F38" w:rsidRPr="00D07144" w:rsidRDefault="00DE4FA1" w:rsidP="00844817">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07144">
              <w:rPr>
                <w:rFonts w:ascii="Times New Roman" w:eastAsia="Times New Roman" w:hAnsi="Times New Roman" w:cs="Times New Roman"/>
                <w:sz w:val="24"/>
                <w:szCs w:val="28"/>
                <w:lang w:eastAsia="ru-RU"/>
              </w:rPr>
              <w:t> </w:t>
            </w:r>
            <w:r w:rsidR="00844817" w:rsidRPr="00D07144">
              <w:rPr>
                <w:rFonts w:ascii="Times New Roman" w:eastAsia="Times New Roman" w:hAnsi="Times New Roman" w:cs="Times New Roman"/>
                <w:sz w:val="24"/>
                <w:szCs w:val="28"/>
                <w:lang w:eastAsia="ru-RU"/>
              </w:rPr>
              <w:t xml:space="preserve">               </w:t>
            </w:r>
            <w:r w:rsidR="00131F38" w:rsidRPr="00D07144">
              <w:rPr>
                <w:rFonts w:ascii="Times New Roman" w:eastAsia="Times New Roman" w:hAnsi="Times New Roman" w:cs="Times New Roman"/>
                <w:sz w:val="24"/>
                <w:szCs w:val="28"/>
                <w:lang w:eastAsia="ru-RU"/>
              </w:rPr>
              <w:t>8</w:t>
            </w:r>
          </w:p>
          <w:p w:rsidR="00DE4FA1" w:rsidRPr="00D07144" w:rsidRDefault="00131F38" w:rsidP="00DE4FA1">
            <w:pPr>
              <w:autoSpaceDE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07144">
              <w:rPr>
                <w:rFonts w:ascii="Times New Roman" w:eastAsia="Times New Roman" w:hAnsi="Times New Roman" w:cs="Times New Roman"/>
                <w:sz w:val="24"/>
                <w:szCs w:val="28"/>
                <w:lang w:eastAsia="ru-RU"/>
              </w:rPr>
              <w:t>6</w:t>
            </w:r>
            <w:r w:rsidR="00DE4FA1" w:rsidRPr="00D07144">
              <w:rPr>
                <w:rFonts w:ascii="Times New Roman" w:eastAsia="Times New Roman" w:hAnsi="Times New Roman" w:cs="Times New Roman"/>
                <w:sz w:val="24"/>
                <w:szCs w:val="28"/>
                <w:lang w:eastAsia="ru-RU"/>
              </w:rPr>
              <w:t xml:space="preserve"> </w:t>
            </w:r>
          </w:p>
          <w:p w:rsidR="00DE4FA1" w:rsidRPr="00D07144" w:rsidRDefault="00DE4FA1" w:rsidP="00DE4FA1">
            <w:pPr>
              <w:autoSpaceDE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07144">
              <w:rPr>
                <w:rFonts w:ascii="Times New Roman" w:eastAsia="Times New Roman" w:hAnsi="Times New Roman" w:cs="Times New Roman"/>
                <w:sz w:val="24"/>
                <w:szCs w:val="28"/>
                <w:lang w:eastAsia="ru-RU"/>
              </w:rPr>
              <w:t> </w:t>
            </w:r>
            <w:r w:rsidR="00131F38" w:rsidRPr="00D07144">
              <w:rPr>
                <w:rFonts w:ascii="Times New Roman" w:eastAsia="Times New Roman" w:hAnsi="Times New Roman" w:cs="Times New Roman"/>
                <w:sz w:val="24"/>
                <w:szCs w:val="28"/>
                <w:lang w:eastAsia="ru-RU"/>
              </w:rPr>
              <w:t>4</w:t>
            </w:r>
          </w:p>
          <w:p w:rsidR="00DE4FA1" w:rsidRPr="00D07144" w:rsidRDefault="00DE4FA1" w:rsidP="00DE4FA1">
            <w:pPr>
              <w:autoSpaceDE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p>
        </w:tc>
      </w:tr>
      <w:tr w:rsidR="00DE4FA1" w:rsidRPr="00DE4FA1" w:rsidTr="00DE4FA1">
        <w:trPr>
          <w:trHeight w:val="1272"/>
        </w:trPr>
        <w:tc>
          <w:tcPr>
            <w:tcW w:w="7797" w:type="dxa"/>
            <w:tcBorders>
              <w:top w:val="single" w:sz="2" w:space="0" w:color="000000"/>
              <w:left w:val="single" w:sz="2" w:space="0" w:color="000000"/>
              <w:bottom w:val="nil"/>
              <w:right w:val="single" w:sz="2" w:space="0" w:color="000000"/>
            </w:tcBorders>
            <w:hideMark/>
          </w:tcPr>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3. Учителям, преподавателям за классное руководство (руководство группой) &lt;*&gt;</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1-4 класса</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5-11 класса</w:t>
            </w:r>
          </w:p>
        </w:tc>
        <w:tc>
          <w:tcPr>
            <w:tcW w:w="2279" w:type="dxa"/>
            <w:tcBorders>
              <w:top w:val="single" w:sz="2" w:space="0" w:color="000000"/>
              <w:left w:val="single" w:sz="2" w:space="0" w:color="000000"/>
              <w:bottom w:val="nil"/>
              <w:right w:val="single" w:sz="2" w:space="0" w:color="000000"/>
            </w:tcBorders>
            <w:hideMark/>
          </w:tcPr>
          <w:p w:rsidR="00DE4FA1" w:rsidRPr="00DE4FA1" w:rsidRDefault="00DE4FA1" w:rsidP="00DE4FA1">
            <w:pPr>
              <w:autoSpaceDE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w:t>
            </w:r>
          </w:p>
          <w:p w:rsidR="00DE4FA1" w:rsidRPr="00DE4FA1" w:rsidRDefault="00DE4FA1" w:rsidP="00DE4FA1">
            <w:pPr>
              <w:autoSpaceDE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w:t>
            </w:r>
          </w:p>
          <w:p w:rsidR="00DE4FA1" w:rsidRPr="00DE4FA1" w:rsidRDefault="00131F38" w:rsidP="00DE4FA1">
            <w:pPr>
              <w:autoSpaceDE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8"/>
                <w:lang w:eastAsia="ru-RU"/>
              </w:rPr>
              <w:t>10</w:t>
            </w:r>
          </w:p>
        </w:tc>
      </w:tr>
      <w:tr w:rsidR="00DE4FA1" w:rsidRPr="00DE4FA1" w:rsidTr="00DE4FA1">
        <w:tc>
          <w:tcPr>
            <w:tcW w:w="7797" w:type="dxa"/>
            <w:tcBorders>
              <w:top w:val="single" w:sz="2" w:space="0" w:color="000000"/>
              <w:left w:val="single" w:sz="2" w:space="0" w:color="000000"/>
              <w:bottom w:val="single" w:sz="2" w:space="0" w:color="000000"/>
              <w:right w:val="single" w:sz="2" w:space="0" w:color="000000"/>
            </w:tcBorders>
            <w:hideMark/>
          </w:tcPr>
          <w:p w:rsidR="00DE4FA1" w:rsidRPr="00DE4FA1" w:rsidRDefault="00DE4FA1" w:rsidP="00131F38">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xml:space="preserve">4. Учителям, преподавателям за заведование учебными кабинетами (лабораториями) в школах </w:t>
            </w:r>
          </w:p>
        </w:tc>
        <w:tc>
          <w:tcPr>
            <w:tcW w:w="2279" w:type="dxa"/>
            <w:tcBorders>
              <w:top w:val="single" w:sz="2" w:space="0" w:color="000000"/>
              <w:left w:val="single" w:sz="2" w:space="0" w:color="000000"/>
              <w:bottom w:val="single" w:sz="2" w:space="0" w:color="000000"/>
              <w:right w:val="single" w:sz="2" w:space="0" w:color="000000"/>
            </w:tcBorders>
            <w:vAlign w:val="center"/>
            <w:hideMark/>
          </w:tcPr>
          <w:p w:rsidR="00DE4FA1" w:rsidRPr="00DE4FA1" w:rsidRDefault="00131F38" w:rsidP="00DE4FA1">
            <w:pPr>
              <w:autoSpaceDE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8"/>
                <w:lang w:eastAsia="ru-RU"/>
              </w:rPr>
              <w:t>6</w:t>
            </w:r>
          </w:p>
        </w:tc>
      </w:tr>
      <w:tr w:rsidR="00DE4FA1" w:rsidRPr="00DE4FA1" w:rsidTr="00DE4FA1">
        <w:tc>
          <w:tcPr>
            <w:tcW w:w="7797" w:type="dxa"/>
            <w:tcBorders>
              <w:top w:val="single" w:sz="2" w:space="0" w:color="000000"/>
              <w:left w:val="single" w:sz="2" w:space="0" w:color="000000"/>
              <w:bottom w:val="single" w:sz="2" w:space="0" w:color="000000"/>
              <w:right w:val="single" w:sz="2" w:space="0" w:color="000000"/>
            </w:tcBorders>
            <w:hideMark/>
          </w:tcPr>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bookmarkStart w:id="32" w:name="sub_7736"/>
            <w:r w:rsidRPr="00DE4FA1">
              <w:rPr>
                <w:rFonts w:ascii="Times New Roman" w:eastAsia="Times New Roman" w:hAnsi="Times New Roman" w:cs="Times New Roman"/>
                <w:sz w:val="24"/>
                <w:szCs w:val="28"/>
                <w:lang w:eastAsia="ru-RU"/>
              </w:rPr>
              <w:t>5. Учителям, преподавателям и иным педагогическим работникам за руководство методическими и предметными комиссиями</w:t>
            </w:r>
            <w:bookmarkEnd w:id="32"/>
            <w:r w:rsidRPr="00DE4FA1">
              <w:rPr>
                <w:rFonts w:ascii="Times New Roman" w:eastAsia="Times New Roman" w:hAnsi="Times New Roman" w:cs="Times New Roman"/>
                <w:sz w:val="24"/>
                <w:szCs w:val="28"/>
                <w:lang w:eastAsia="ru-RU"/>
              </w:rPr>
              <w:t xml:space="preserve"> на уровне образовательной организации </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на уровне района</w:t>
            </w:r>
          </w:p>
        </w:tc>
        <w:tc>
          <w:tcPr>
            <w:tcW w:w="2279" w:type="dxa"/>
            <w:tcBorders>
              <w:top w:val="single" w:sz="2" w:space="0" w:color="000000"/>
              <w:left w:val="single" w:sz="2" w:space="0" w:color="000000"/>
              <w:bottom w:val="single" w:sz="2" w:space="0" w:color="000000"/>
              <w:right w:val="single" w:sz="2" w:space="0" w:color="000000"/>
            </w:tcBorders>
            <w:vAlign w:val="center"/>
            <w:hideMark/>
          </w:tcPr>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w:t>
            </w:r>
          </w:p>
          <w:p w:rsidR="00DE4FA1" w:rsidRPr="00DE4FA1" w:rsidRDefault="00131F38" w:rsidP="00DE4FA1">
            <w:pPr>
              <w:autoSpaceDE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8"/>
                <w:lang w:eastAsia="ru-RU"/>
              </w:rPr>
              <w:t>8</w:t>
            </w:r>
          </w:p>
          <w:p w:rsidR="00DE4FA1" w:rsidRPr="00DE4FA1" w:rsidRDefault="00131F38" w:rsidP="00DE4FA1">
            <w:pPr>
              <w:autoSpaceDE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8"/>
                <w:lang w:eastAsia="ru-RU"/>
              </w:rPr>
              <w:t>20</w:t>
            </w:r>
          </w:p>
        </w:tc>
      </w:tr>
      <w:tr w:rsidR="00DE4FA1" w:rsidRPr="00DE4FA1" w:rsidTr="00DE4FA1">
        <w:tc>
          <w:tcPr>
            <w:tcW w:w="7797" w:type="dxa"/>
            <w:tcBorders>
              <w:top w:val="single" w:sz="2" w:space="0" w:color="000000"/>
              <w:left w:val="single" w:sz="2" w:space="0" w:color="000000"/>
              <w:bottom w:val="single" w:sz="2" w:space="0" w:color="000000"/>
              <w:right w:val="single" w:sz="2" w:space="0" w:color="000000"/>
            </w:tcBorders>
            <w:hideMark/>
          </w:tcPr>
          <w:p w:rsidR="00DE4FA1" w:rsidRPr="00DE4FA1" w:rsidRDefault="00131F38" w:rsidP="00DE4FA1">
            <w:pPr>
              <w:autoSpaceDE w:val="0"/>
              <w:spacing w:after="120" w:line="240" w:lineRule="auto"/>
              <w:ind w:right="-57"/>
              <w:rPr>
                <w:rFonts w:ascii="Times New Roman" w:eastAsia="Times New Roman" w:hAnsi="Times New Roman" w:cs="Times New Roman"/>
                <w:sz w:val="24"/>
                <w:szCs w:val="24"/>
                <w:lang w:eastAsia="ru-RU"/>
              </w:rPr>
            </w:pPr>
            <w:bookmarkStart w:id="33" w:name="sub_7739"/>
            <w:r>
              <w:rPr>
                <w:rFonts w:ascii="Times New Roman" w:eastAsia="Times New Roman" w:hAnsi="Times New Roman" w:cs="Times New Roman"/>
                <w:sz w:val="24"/>
                <w:szCs w:val="28"/>
                <w:lang w:eastAsia="ru-RU"/>
              </w:rPr>
              <w:t>6</w:t>
            </w:r>
            <w:r w:rsidR="00DE4FA1" w:rsidRPr="00DE4FA1">
              <w:rPr>
                <w:rFonts w:ascii="Times New Roman" w:eastAsia="Times New Roman" w:hAnsi="Times New Roman" w:cs="Times New Roman"/>
                <w:sz w:val="24"/>
                <w:szCs w:val="28"/>
                <w:lang w:eastAsia="ru-RU"/>
              </w:rPr>
              <w:t>. Учителям, преподавателям или другим работникам за участие в работе экспериментальных площадок</w:t>
            </w:r>
            <w:bookmarkEnd w:id="33"/>
          </w:p>
        </w:tc>
        <w:tc>
          <w:tcPr>
            <w:tcW w:w="2279" w:type="dxa"/>
            <w:tcBorders>
              <w:top w:val="single" w:sz="2" w:space="0" w:color="000000"/>
              <w:left w:val="single" w:sz="2" w:space="0" w:color="000000"/>
              <w:bottom w:val="single" w:sz="2" w:space="0" w:color="000000"/>
              <w:right w:val="single" w:sz="2" w:space="0" w:color="000000"/>
            </w:tcBorders>
            <w:vAlign w:val="center"/>
            <w:hideMark/>
          </w:tcPr>
          <w:p w:rsidR="00DE4FA1" w:rsidRPr="00DE4FA1" w:rsidRDefault="00131F38" w:rsidP="00DE4FA1">
            <w:pPr>
              <w:autoSpaceDE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8"/>
                <w:lang w:eastAsia="ru-RU"/>
              </w:rPr>
              <w:t>5</w:t>
            </w:r>
          </w:p>
        </w:tc>
      </w:tr>
      <w:tr w:rsidR="00DE4FA1" w:rsidRPr="00DE4FA1" w:rsidTr="00DE4FA1">
        <w:tc>
          <w:tcPr>
            <w:tcW w:w="7797" w:type="dxa"/>
            <w:tcBorders>
              <w:top w:val="single" w:sz="2" w:space="0" w:color="000000"/>
              <w:left w:val="single" w:sz="2" w:space="0" w:color="000000"/>
              <w:bottom w:val="single" w:sz="2" w:space="0" w:color="000000"/>
              <w:right w:val="single" w:sz="2" w:space="0" w:color="000000"/>
            </w:tcBorders>
            <w:hideMark/>
          </w:tcPr>
          <w:p w:rsidR="00DE4FA1" w:rsidRPr="00DE4FA1" w:rsidRDefault="00131F38"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8"/>
                <w:lang w:eastAsia="ru-RU"/>
              </w:rPr>
              <w:t>7</w:t>
            </w:r>
            <w:r w:rsidR="00DE4FA1" w:rsidRPr="00DE4FA1">
              <w:rPr>
                <w:rFonts w:ascii="Times New Roman" w:eastAsia="Times New Roman" w:hAnsi="Times New Roman" w:cs="Times New Roman"/>
                <w:sz w:val="24"/>
                <w:szCs w:val="28"/>
                <w:lang w:eastAsia="ru-RU"/>
              </w:rPr>
              <w:t>. Учителям, преподавателям за исполнение обязанностей мастера учебных мастерских (заведование учебными мастерскими)</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p>
        </w:tc>
        <w:tc>
          <w:tcPr>
            <w:tcW w:w="2279" w:type="dxa"/>
            <w:tcBorders>
              <w:top w:val="single" w:sz="2" w:space="0" w:color="000000"/>
              <w:left w:val="single" w:sz="2" w:space="0" w:color="000000"/>
              <w:bottom w:val="single" w:sz="2" w:space="0" w:color="000000"/>
              <w:right w:val="single" w:sz="2" w:space="0" w:color="000000"/>
            </w:tcBorders>
            <w:hideMark/>
          </w:tcPr>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w:t>
            </w:r>
          </w:p>
          <w:p w:rsidR="00DE4FA1" w:rsidRPr="00DE4FA1" w:rsidRDefault="00131F38" w:rsidP="00DE4FA1">
            <w:pPr>
              <w:autoSpaceDE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8"/>
                <w:lang w:eastAsia="ru-RU"/>
              </w:rPr>
              <w:t>10</w:t>
            </w:r>
          </w:p>
          <w:p w:rsidR="00DE4FA1" w:rsidRPr="00DE4FA1" w:rsidRDefault="00DE4FA1" w:rsidP="00DE4FA1">
            <w:pPr>
              <w:autoSpaceDE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w:t>
            </w:r>
          </w:p>
          <w:p w:rsidR="00DE4FA1" w:rsidRPr="00DE4FA1" w:rsidRDefault="00DE4FA1" w:rsidP="00DE4FA1">
            <w:pPr>
              <w:autoSpaceDE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p>
        </w:tc>
      </w:tr>
      <w:tr w:rsidR="00DE4FA1" w:rsidRPr="00DE4FA1" w:rsidTr="00E23F63">
        <w:trPr>
          <w:trHeight w:val="2983"/>
        </w:trPr>
        <w:tc>
          <w:tcPr>
            <w:tcW w:w="7797" w:type="dxa"/>
            <w:tcBorders>
              <w:top w:val="single" w:sz="2" w:space="0" w:color="000000"/>
              <w:left w:val="single" w:sz="2" w:space="0" w:color="000000"/>
              <w:bottom w:val="single" w:sz="2" w:space="0" w:color="000000"/>
              <w:right w:val="single" w:sz="2" w:space="0" w:color="000000"/>
            </w:tcBorders>
            <w:hideMark/>
          </w:tcPr>
          <w:p w:rsidR="00DE4FA1" w:rsidRPr="00DE4FA1" w:rsidRDefault="00131F38"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8"/>
                <w:lang w:eastAsia="ru-RU"/>
              </w:rPr>
              <w:t>8</w:t>
            </w:r>
            <w:r w:rsidR="00DE4FA1" w:rsidRPr="00DE4FA1">
              <w:rPr>
                <w:rFonts w:ascii="Times New Roman" w:eastAsia="Times New Roman" w:hAnsi="Times New Roman" w:cs="Times New Roman"/>
                <w:sz w:val="24"/>
                <w:szCs w:val="28"/>
                <w:lang w:eastAsia="ru-RU"/>
              </w:rPr>
              <w:t>. Учителям, преподавателям и другим работникам за работу с библиотечным фондом учебников в зависимости от количества экземпляров учебников в школах:</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до 300 комплектов учебников</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xml:space="preserve">от 300 до 600 комплектов учебников  </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xml:space="preserve">от 600 до 1000 комплектов учебников  </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p>
        </w:tc>
        <w:tc>
          <w:tcPr>
            <w:tcW w:w="2279" w:type="dxa"/>
            <w:tcBorders>
              <w:top w:val="single" w:sz="2" w:space="0" w:color="000000"/>
              <w:left w:val="single" w:sz="2" w:space="0" w:color="000000"/>
              <w:bottom w:val="single" w:sz="2" w:space="0" w:color="000000"/>
              <w:right w:val="single" w:sz="2" w:space="0" w:color="000000"/>
            </w:tcBorders>
            <w:vAlign w:val="center"/>
            <w:hideMark/>
          </w:tcPr>
          <w:p w:rsidR="00DE4FA1" w:rsidRPr="00DE4FA1" w:rsidRDefault="00DE4FA1" w:rsidP="00DE4FA1">
            <w:pPr>
              <w:autoSpaceDE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w:t>
            </w:r>
          </w:p>
          <w:p w:rsidR="00DE4FA1" w:rsidRPr="00DE4FA1" w:rsidRDefault="00DE4FA1" w:rsidP="00DE4FA1">
            <w:pPr>
              <w:autoSpaceDE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w:t>
            </w:r>
          </w:p>
          <w:p w:rsidR="00E23F63" w:rsidRPr="00DE4FA1" w:rsidRDefault="00E23F63" w:rsidP="00E23F63">
            <w:pPr>
              <w:autoSpaceDE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5</w:t>
            </w:r>
          </w:p>
          <w:p w:rsidR="00E23F63" w:rsidRPr="00DE4FA1" w:rsidRDefault="00E23F63" w:rsidP="00E23F63">
            <w:pPr>
              <w:autoSpaceDE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10</w:t>
            </w:r>
          </w:p>
          <w:p w:rsidR="00E23F63" w:rsidRPr="00DE4FA1" w:rsidRDefault="00E23F63" w:rsidP="00E23F63">
            <w:pPr>
              <w:autoSpaceDE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15</w:t>
            </w:r>
          </w:p>
          <w:p w:rsidR="00DE4FA1" w:rsidRPr="00DE4FA1" w:rsidRDefault="00DE4FA1" w:rsidP="00DE4FA1">
            <w:pPr>
              <w:autoSpaceDE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w:t>
            </w:r>
          </w:p>
          <w:p w:rsidR="00DE4FA1" w:rsidRPr="00DE4FA1" w:rsidRDefault="00DE4FA1" w:rsidP="00DE4FA1">
            <w:pPr>
              <w:autoSpaceDE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w:t>
            </w:r>
          </w:p>
          <w:p w:rsidR="00DE4FA1" w:rsidRPr="00DE4FA1" w:rsidRDefault="00DE4FA1" w:rsidP="00DE4FA1">
            <w:pPr>
              <w:autoSpaceDE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p>
        </w:tc>
      </w:tr>
      <w:tr w:rsidR="00DE4FA1" w:rsidRPr="00DE4FA1" w:rsidTr="00DE4FA1">
        <w:tc>
          <w:tcPr>
            <w:tcW w:w="7797" w:type="dxa"/>
            <w:tcBorders>
              <w:top w:val="single" w:sz="2" w:space="0" w:color="000000"/>
              <w:left w:val="single" w:sz="2" w:space="0" w:color="000000"/>
              <w:bottom w:val="single" w:sz="2" w:space="0" w:color="000000"/>
              <w:right w:val="single" w:sz="2" w:space="0" w:color="000000"/>
            </w:tcBorders>
            <w:hideMark/>
          </w:tcPr>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10. Учителям, преподавателям и другим педагогическим работникам за заведование учебно-тренировочными  пунктами сдачи ЕГЭ и ГИА</w:t>
            </w:r>
          </w:p>
        </w:tc>
        <w:tc>
          <w:tcPr>
            <w:tcW w:w="2279" w:type="dxa"/>
            <w:tcBorders>
              <w:top w:val="single" w:sz="2" w:space="0" w:color="000000"/>
              <w:left w:val="single" w:sz="2" w:space="0" w:color="000000"/>
              <w:bottom w:val="single" w:sz="2" w:space="0" w:color="000000"/>
              <w:right w:val="single" w:sz="2" w:space="0" w:color="000000"/>
            </w:tcBorders>
            <w:vAlign w:val="center"/>
            <w:hideMark/>
          </w:tcPr>
          <w:p w:rsidR="00DE4FA1" w:rsidRPr="00DE4FA1" w:rsidRDefault="00DE4FA1" w:rsidP="00DE4FA1">
            <w:pPr>
              <w:autoSpaceDE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до 10</w:t>
            </w:r>
          </w:p>
        </w:tc>
      </w:tr>
      <w:tr w:rsidR="00DE4FA1" w:rsidRPr="00DE4FA1" w:rsidTr="00DE4FA1">
        <w:tc>
          <w:tcPr>
            <w:tcW w:w="7797" w:type="dxa"/>
            <w:tcBorders>
              <w:top w:val="single" w:sz="2" w:space="0" w:color="000000"/>
              <w:left w:val="single" w:sz="2" w:space="0" w:color="000000"/>
              <w:bottom w:val="single" w:sz="2" w:space="0" w:color="000000"/>
              <w:right w:val="single" w:sz="2" w:space="0" w:color="000000"/>
            </w:tcBorders>
            <w:hideMark/>
          </w:tcPr>
          <w:p w:rsidR="00DE4FA1" w:rsidRPr="00DE4FA1" w:rsidRDefault="00E23F63"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8"/>
                <w:lang w:eastAsia="ru-RU"/>
              </w:rPr>
              <w:t>11</w:t>
            </w:r>
            <w:r w:rsidR="00DE4FA1" w:rsidRPr="00DE4FA1">
              <w:rPr>
                <w:rFonts w:ascii="Times New Roman" w:eastAsia="Times New Roman" w:hAnsi="Times New Roman" w:cs="Times New Roman"/>
                <w:sz w:val="24"/>
                <w:szCs w:val="28"/>
                <w:lang w:eastAsia="ru-RU"/>
              </w:rPr>
              <w:t>. Работникам рабочих специальностей за выполнение работ по нескольким смежным профессиям и специальностям при их отсутствии в штатном расписании организации</w:t>
            </w:r>
          </w:p>
        </w:tc>
        <w:tc>
          <w:tcPr>
            <w:tcW w:w="2279" w:type="dxa"/>
            <w:tcBorders>
              <w:top w:val="single" w:sz="2" w:space="0" w:color="000000"/>
              <w:left w:val="single" w:sz="2" w:space="0" w:color="000000"/>
              <w:bottom w:val="single" w:sz="2" w:space="0" w:color="000000"/>
              <w:right w:val="single" w:sz="2" w:space="0" w:color="000000"/>
            </w:tcBorders>
            <w:hideMark/>
          </w:tcPr>
          <w:p w:rsidR="00DE4FA1" w:rsidRPr="00DE4FA1" w:rsidRDefault="00DE4FA1" w:rsidP="00DE4FA1">
            <w:pPr>
              <w:autoSpaceDE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до 30</w:t>
            </w:r>
          </w:p>
        </w:tc>
      </w:tr>
    </w:tbl>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bookmarkStart w:id="34" w:name="sub_7710"/>
      <w:r w:rsidRPr="00DE4FA1">
        <w:rPr>
          <w:rFonts w:ascii="Times New Roman" w:eastAsia="Times New Roman" w:hAnsi="Times New Roman" w:cs="Times New Roman"/>
          <w:color w:val="000000"/>
          <w:sz w:val="24"/>
          <w:szCs w:val="28"/>
          <w:lang w:eastAsia="ru-RU"/>
        </w:rPr>
        <w:t>Примечание.</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bookmarkStart w:id="35" w:name="sub_991"/>
      <w:bookmarkEnd w:id="34"/>
      <w:r w:rsidRPr="00DE4FA1">
        <w:rPr>
          <w:rFonts w:ascii="Times New Roman" w:eastAsia="Times New Roman" w:hAnsi="Times New Roman" w:cs="Times New Roman"/>
          <w:color w:val="000000"/>
          <w:sz w:val="24"/>
          <w:szCs w:val="28"/>
          <w:lang w:eastAsia="ru-RU"/>
        </w:rPr>
        <w:t>&lt;*&gt; Доплаты за классное руководство, проверку тетрадей устанавливаются в размере, предусмотренном настоящей таблицей, в классе (учебной группе) с наполняемостью не менее 15 человек для образовательных организаций всех типов и видов, за исключением общеобразовательных организаций (классов), осуществляющих адаптационные основные общеобразовательные программы. Для классов (учебных групп) с меньшей наполняемостью расчет размера доплаты за классное руководство, проверку тетрадей осуществляется в размере 50 процентов от установленной доплаты.</w:t>
      </w:r>
    </w:p>
    <w:p w:rsidR="00DE4FA1" w:rsidRPr="00DE4FA1" w:rsidRDefault="00E23F63"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bookmarkStart w:id="36" w:name="sub_78"/>
      <w:bookmarkEnd w:id="35"/>
      <w:r>
        <w:rPr>
          <w:rFonts w:ascii="Times New Roman" w:eastAsia="Times New Roman" w:hAnsi="Times New Roman" w:cs="Times New Roman"/>
          <w:sz w:val="24"/>
          <w:szCs w:val="28"/>
          <w:lang w:eastAsia="ru-RU"/>
        </w:rPr>
        <w:t>4.8</w:t>
      </w:r>
      <w:r w:rsidR="00DE4FA1" w:rsidRPr="00DE4FA1">
        <w:rPr>
          <w:rFonts w:ascii="Times New Roman" w:eastAsia="Times New Roman" w:hAnsi="Times New Roman" w:cs="Times New Roman"/>
          <w:sz w:val="24"/>
          <w:szCs w:val="28"/>
          <w:lang w:eastAsia="ru-RU"/>
        </w:rPr>
        <w:t xml:space="preserve">. Работнику (в </w:t>
      </w:r>
      <w:proofErr w:type="spellStart"/>
      <w:r w:rsidR="00DE4FA1" w:rsidRPr="00DE4FA1">
        <w:rPr>
          <w:rFonts w:ascii="Times New Roman" w:eastAsia="Times New Roman" w:hAnsi="Times New Roman" w:cs="Times New Roman"/>
          <w:sz w:val="24"/>
          <w:szCs w:val="28"/>
          <w:lang w:eastAsia="ru-RU"/>
        </w:rPr>
        <w:t>т.ч</w:t>
      </w:r>
      <w:proofErr w:type="spellEnd"/>
      <w:r w:rsidR="00DE4FA1" w:rsidRPr="00DE4FA1">
        <w:rPr>
          <w:rFonts w:ascii="Times New Roman" w:eastAsia="Times New Roman" w:hAnsi="Times New Roman" w:cs="Times New Roman"/>
          <w:sz w:val="24"/>
          <w:szCs w:val="28"/>
          <w:lang w:eastAsia="ru-RU"/>
        </w:rPr>
        <w:t xml:space="preserve">. работающему по совместительству), выполняющему в </w:t>
      </w:r>
      <w:r>
        <w:rPr>
          <w:rFonts w:ascii="Times New Roman" w:eastAsia="Times New Roman" w:hAnsi="Times New Roman" w:cs="Times New Roman"/>
          <w:sz w:val="24"/>
          <w:szCs w:val="28"/>
          <w:lang w:eastAsia="ru-RU"/>
        </w:rPr>
        <w:t>школе</w:t>
      </w:r>
      <w:r w:rsidR="00DE4FA1" w:rsidRPr="00DE4FA1">
        <w:rPr>
          <w:rFonts w:ascii="Times New Roman" w:eastAsia="Times New Roman" w:hAnsi="Times New Roman" w:cs="Times New Roman"/>
          <w:sz w:val="24"/>
          <w:szCs w:val="28"/>
          <w:lang w:eastAsia="ru-RU"/>
        </w:rPr>
        <w:t xml:space="preserve"> наряду со своей основной работой, обусловленной трудовым договором,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исполнение обязанностей временно отсутствующего работника.</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bookmarkStart w:id="37" w:name="sub_782"/>
      <w:bookmarkEnd w:id="36"/>
      <w:r w:rsidRPr="00DE4FA1">
        <w:rPr>
          <w:rFonts w:ascii="Times New Roman" w:eastAsia="Times New Roman" w:hAnsi="Times New Roman" w:cs="Times New Roman"/>
          <w:sz w:val="24"/>
          <w:szCs w:val="28"/>
          <w:lang w:eastAsia="ru-RU"/>
        </w:rPr>
        <w:t>Размеры доплат за совмещение профессий (должностей) или исполнение обязанностей временно отсутствующего работника устанавливаются по соглашению сторон трудового договора.</w:t>
      </w:r>
    </w:p>
    <w:bookmarkEnd w:id="37"/>
    <w:p w:rsidR="00DE4FA1" w:rsidRPr="00DE4FA1" w:rsidRDefault="00E23F63"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8"/>
          <w:lang w:eastAsia="ru-RU"/>
        </w:rPr>
        <w:t>4.9</w:t>
      </w:r>
      <w:r w:rsidR="00DE4FA1" w:rsidRPr="00DE4FA1">
        <w:rPr>
          <w:rFonts w:ascii="Times New Roman" w:eastAsia="Times New Roman" w:hAnsi="Times New Roman" w:cs="Times New Roman"/>
          <w:sz w:val="24"/>
          <w:szCs w:val="28"/>
          <w:lang w:eastAsia="ru-RU"/>
        </w:rPr>
        <w:t xml:space="preserve">. За специфику работы в </w:t>
      </w:r>
      <w:r>
        <w:rPr>
          <w:rFonts w:ascii="Times New Roman" w:eastAsia="Times New Roman" w:hAnsi="Times New Roman" w:cs="Times New Roman"/>
          <w:sz w:val="24"/>
          <w:szCs w:val="28"/>
          <w:lang w:eastAsia="ru-RU"/>
        </w:rPr>
        <w:t>школе</w:t>
      </w:r>
      <w:r w:rsidR="00DE4FA1" w:rsidRPr="00DE4FA1">
        <w:rPr>
          <w:rFonts w:ascii="Times New Roman" w:eastAsia="Times New Roman" w:hAnsi="Times New Roman" w:cs="Times New Roman"/>
          <w:sz w:val="24"/>
          <w:szCs w:val="28"/>
          <w:lang w:eastAsia="ru-RU"/>
        </w:rPr>
        <w:t xml:space="preserve"> устанавливаются следующие надбавки компенсационного характера:</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w:t>
      </w:r>
    </w:p>
    <w:tbl>
      <w:tblPr>
        <w:tblW w:w="0" w:type="auto"/>
        <w:tblInd w:w="108" w:type="dxa"/>
        <w:tblLook w:val="04A0" w:firstRow="1" w:lastRow="0" w:firstColumn="1" w:lastColumn="0" w:noHBand="0" w:noVBand="1"/>
      </w:tblPr>
      <w:tblGrid>
        <w:gridCol w:w="6840"/>
        <w:gridCol w:w="2401"/>
      </w:tblGrid>
      <w:tr w:rsidR="00DE4FA1" w:rsidRPr="00DE4FA1" w:rsidTr="00E23F63">
        <w:tc>
          <w:tcPr>
            <w:tcW w:w="6840" w:type="dxa"/>
            <w:tcBorders>
              <w:top w:val="single" w:sz="2" w:space="0" w:color="000000"/>
              <w:left w:val="single" w:sz="2" w:space="0" w:color="000000"/>
              <w:bottom w:val="single" w:sz="2" w:space="0" w:color="000000"/>
              <w:right w:val="single" w:sz="2" w:space="0" w:color="000000"/>
            </w:tcBorders>
            <w:vAlign w:val="center"/>
            <w:hideMark/>
          </w:tcPr>
          <w:p w:rsidR="00DE4FA1" w:rsidRPr="00DE4FA1" w:rsidRDefault="00DE4FA1" w:rsidP="00DE4FA1">
            <w:pPr>
              <w:autoSpaceDE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Условия труда, за которые устанавливается надбавка</w:t>
            </w:r>
          </w:p>
        </w:tc>
        <w:tc>
          <w:tcPr>
            <w:tcW w:w="2401" w:type="dxa"/>
            <w:tcBorders>
              <w:top w:val="single" w:sz="2" w:space="0" w:color="000000"/>
              <w:left w:val="single" w:sz="2" w:space="0" w:color="000000"/>
              <w:bottom w:val="single" w:sz="2" w:space="0" w:color="000000"/>
              <w:right w:val="single" w:sz="2" w:space="0" w:color="000000"/>
            </w:tcBorders>
            <w:vAlign w:val="center"/>
            <w:hideMark/>
          </w:tcPr>
          <w:p w:rsidR="00DE4FA1" w:rsidRPr="00DE4FA1" w:rsidRDefault="00DE4FA1" w:rsidP="00DE4FA1">
            <w:pPr>
              <w:autoSpaceDE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Размер надбавки, % от должностного оклада</w:t>
            </w:r>
          </w:p>
        </w:tc>
      </w:tr>
      <w:tr w:rsidR="00DE4FA1" w:rsidRPr="00DE4FA1" w:rsidTr="00E23F63">
        <w:tc>
          <w:tcPr>
            <w:tcW w:w="6840" w:type="dxa"/>
            <w:tcBorders>
              <w:top w:val="single" w:sz="2" w:space="0" w:color="000000"/>
              <w:left w:val="single" w:sz="2" w:space="0" w:color="000000"/>
              <w:bottom w:val="single" w:sz="2" w:space="0" w:color="000000"/>
              <w:right w:val="single" w:sz="2" w:space="0" w:color="000000"/>
            </w:tcBorders>
            <w:hideMark/>
          </w:tcPr>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bookmarkStart w:id="38" w:name="sub_371"/>
            <w:r w:rsidRPr="00DE4FA1">
              <w:rPr>
                <w:rFonts w:ascii="Times New Roman" w:eastAsia="Times New Roman" w:hAnsi="Times New Roman" w:cs="Times New Roman"/>
                <w:sz w:val="24"/>
                <w:szCs w:val="28"/>
                <w:lang w:eastAsia="ru-RU"/>
              </w:rPr>
              <w:t>1. За условия труда, отклоняющиеся от нормальных:</w:t>
            </w:r>
            <w:bookmarkEnd w:id="38"/>
          </w:p>
        </w:tc>
        <w:tc>
          <w:tcPr>
            <w:tcW w:w="2401" w:type="dxa"/>
            <w:tcBorders>
              <w:top w:val="single" w:sz="2" w:space="0" w:color="000000"/>
              <w:left w:val="single" w:sz="2" w:space="0" w:color="000000"/>
              <w:bottom w:val="single" w:sz="2" w:space="0" w:color="000000"/>
              <w:right w:val="single" w:sz="2" w:space="0" w:color="000000"/>
            </w:tcBorders>
            <w:hideMark/>
          </w:tcPr>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w:t>
            </w:r>
          </w:p>
        </w:tc>
      </w:tr>
      <w:tr w:rsidR="00E23F63" w:rsidRPr="00DE4FA1" w:rsidTr="00E23F63">
        <w:tc>
          <w:tcPr>
            <w:tcW w:w="6840" w:type="dxa"/>
            <w:tcBorders>
              <w:top w:val="single" w:sz="2" w:space="0" w:color="000000"/>
              <w:left w:val="single" w:sz="2" w:space="0" w:color="000000"/>
              <w:bottom w:val="single" w:sz="2" w:space="0" w:color="000000"/>
              <w:right w:val="single" w:sz="2" w:space="0" w:color="000000"/>
            </w:tcBorders>
            <w:hideMark/>
          </w:tcPr>
          <w:p w:rsidR="00E23F63" w:rsidRPr="00DE4FA1" w:rsidRDefault="00E23F63" w:rsidP="00E23F63">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8"/>
                <w:lang w:eastAsia="ru-RU"/>
              </w:rPr>
              <w:t>1.1</w:t>
            </w:r>
            <w:r w:rsidRPr="00DE4FA1">
              <w:rPr>
                <w:rFonts w:ascii="Times New Roman" w:eastAsia="Times New Roman" w:hAnsi="Times New Roman" w:cs="Times New Roman"/>
                <w:sz w:val="24"/>
                <w:szCs w:val="28"/>
                <w:lang w:eastAsia="ru-RU"/>
              </w:rPr>
              <w:t>. За индивидуальное обучение на дому на основании медицинского заключения детей, имеющих ограниченные возможности здоровья на период фактической работы с указанными в настоящем пункте категориями детей</w:t>
            </w:r>
          </w:p>
        </w:tc>
        <w:tc>
          <w:tcPr>
            <w:tcW w:w="2401" w:type="dxa"/>
            <w:tcBorders>
              <w:top w:val="single" w:sz="2" w:space="0" w:color="000000"/>
              <w:left w:val="single" w:sz="2" w:space="0" w:color="000000"/>
              <w:bottom w:val="single" w:sz="2" w:space="0" w:color="000000"/>
              <w:right w:val="single" w:sz="2" w:space="0" w:color="000000"/>
            </w:tcBorders>
            <w:hideMark/>
          </w:tcPr>
          <w:p w:rsidR="00E23F63" w:rsidRPr="00DE4FA1" w:rsidRDefault="00844817" w:rsidP="00E23F63">
            <w:pPr>
              <w:autoSpaceDE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844817">
              <w:rPr>
                <w:rFonts w:ascii="Times New Roman" w:eastAsia="Times New Roman" w:hAnsi="Times New Roman" w:cs="Times New Roman"/>
                <w:sz w:val="24"/>
                <w:szCs w:val="28"/>
                <w:lang w:eastAsia="ru-RU"/>
              </w:rPr>
              <w:t xml:space="preserve"> 10</w:t>
            </w:r>
            <w:r w:rsidR="00E23F63" w:rsidRPr="00844817">
              <w:rPr>
                <w:rFonts w:ascii="Times New Roman" w:eastAsia="Times New Roman" w:hAnsi="Times New Roman" w:cs="Times New Roman"/>
                <w:sz w:val="24"/>
                <w:szCs w:val="28"/>
                <w:lang w:eastAsia="ru-RU"/>
              </w:rPr>
              <w:t xml:space="preserve"> </w:t>
            </w:r>
          </w:p>
        </w:tc>
      </w:tr>
    </w:tbl>
    <w:p w:rsidR="00DE4FA1" w:rsidRPr="00D07144" w:rsidRDefault="00DE4FA1" w:rsidP="00DE4FA1">
      <w:pPr>
        <w:autoSpaceDE w:val="0"/>
        <w:spacing w:before="100" w:beforeAutospacing="1" w:after="100" w:afterAutospacing="1" w:line="240" w:lineRule="auto"/>
        <w:ind w:right="-55"/>
        <w:jc w:val="center"/>
        <w:rPr>
          <w:rFonts w:ascii="Times New Roman" w:eastAsia="Times New Roman" w:hAnsi="Times New Roman" w:cs="Times New Roman"/>
          <w:b/>
          <w:sz w:val="24"/>
          <w:szCs w:val="24"/>
          <w:lang w:eastAsia="ru-RU"/>
        </w:rPr>
      </w:pPr>
      <w:r w:rsidRPr="00D07144">
        <w:rPr>
          <w:rFonts w:ascii="Times New Roman" w:eastAsia="Times New Roman" w:hAnsi="Times New Roman" w:cs="Times New Roman"/>
          <w:b/>
          <w:sz w:val="24"/>
          <w:szCs w:val="28"/>
          <w:lang w:eastAsia="ru-RU"/>
        </w:rPr>
        <w:t>5. Выплаты стимулирующего характера</w:t>
      </w:r>
    </w:p>
    <w:p w:rsidR="00DE4FA1" w:rsidRPr="00DE4FA1" w:rsidRDefault="00DE4FA1" w:rsidP="00DE4FA1">
      <w:pPr>
        <w:autoSpaceDE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5.1. Выплаты стимулирующего характера устанавливаются работникам в процентах к должностным окладам, определенных по соответствующим квалификационным уровням ПКГ, или в абсолютных величинах.</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Размеры и условия осуществления выплат стимулирующего характера конкретизируются в трудовых договорах работников.</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bookmarkStart w:id="39" w:name="sub_92"/>
      <w:bookmarkStart w:id="40" w:name="sub_91"/>
      <w:r w:rsidRPr="00DE4FA1">
        <w:rPr>
          <w:rFonts w:ascii="Times New Roman" w:eastAsia="Times New Roman" w:hAnsi="Times New Roman" w:cs="Times New Roman"/>
          <w:sz w:val="24"/>
          <w:szCs w:val="28"/>
          <w:lang w:eastAsia="ru-RU"/>
        </w:rPr>
        <w:t xml:space="preserve">5.2. Выплаты стимулирующего характера производятся из стимулирующей части фонда оплаты труда по решению </w:t>
      </w:r>
      <w:r w:rsidR="00D07144">
        <w:rPr>
          <w:rFonts w:ascii="Times New Roman" w:eastAsia="Times New Roman" w:hAnsi="Times New Roman" w:cs="Times New Roman"/>
          <w:sz w:val="24"/>
          <w:szCs w:val="28"/>
          <w:lang w:eastAsia="ru-RU"/>
        </w:rPr>
        <w:t>директора школы</w:t>
      </w:r>
      <w:r w:rsidRPr="00DE4FA1">
        <w:rPr>
          <w:rFonts w:ascii="Times New Roman" w:eastAsia="Times New Roman" w:hAnsi="Times New Roman" w:cs="Times New Roman"/>
          <w:sz w:val="24"/>
          <w:szCs w:val="28"/>
          <w:lang w:eastAsia="ru-RU"/>
        </w:rPr>
        <w:t xml:space="preserve"> в порядке, установленном </w:t>
      </w:r>
      <w:r w:rsidR="00D07144">
        <w:rPr>
          <w:rFonts w:ascii="Times New Roman" w:eastAsia="Times New Roman" w:hAnsi="Times New Roman" w:cs="Times New Roman"/>
          <w:sz w:val="24"/>
          <w:szCs w:val="28"/>
          <w:lang w:eastAsia="ru-RU"/>
        </w:rPr>
        <w:t>настоящим Положением</w:t>
      </w:r>
      <w:r w:rsidRPr="00DE4FA1">
        <w:rPr>
          <w:rFonts w:ascii="Times New Roman" w:eastAsia="Times New Roman" w:hAnsi="Times New Roman" w:cs="Times New Roman"/>
          <w:sz w:val="24"/>
          <w:szCs w:val="28"/>
          <w:lang w:eastAsia="ru-RU"/>
        </w:rPr>
        <w:t>, коллективным договором.</w:t>
      </w:r>
    </w:p>
    <w:bookmarkEnd w:id="39"/>
    <w:bookmarkEnd w:id="40"/>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xml:space="preserve">5.3. В </w:t>
      </w:r>
      <w:r w:rsidR="00D07144">
        <w:rPr>
          <w:rFonts w:ascii="Times New Roman" w:eastAsia="Times New Roman" w:hAnsi="Times New Roman" w:cs="Times New Roman"/>
          <w:sz w:val="24"/>
          <w:szCs w:val="28"/>
          <w:lang w:eastAsia="ru-RU"/>
        </w:rPr>
        <w:t>Школе</w:t>
      </w:r>
      <w:r w:rsidRPr="00DE4FA1">
        <w:rPr>
          <w:rFonts w:ascii="Times New Roman" w:eastAsia="Times New Roman" w:hAnsi="Times New Roman" w:cs="Times New Roman"/>
          <w:sz w:val="24"/>
          <w:szCs w:val="28"/>
          <w:lang w:eastAsia="ru-RU"/>
        </w:rPr>
        <w:t xml:space="preserve"> устанавливаются следующие виды  выплат стимулирующего характера:</w:t>
      </w:r>
    </w:p>
    <w:p w:rsidR="00DE4FA1" w:rsidRPr="00D07144" w:rsidRDefault="00DE4FA1" w:rsidP="00D07144">
      <w:pPr>
        <w:pStyle w:val="a7"/>
        <w:numPr>
          <w:ilvl w:val="0"/>
          <w:numId w:val="1"/>
        </w:num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07144">
        <w:rPr>
          <w:rFonts w:ascii="Times New Roman" w:eastAsia="Times New Roman" w:hAnsi="Times New Roman" w:cs="Times New Roman"/>
          <w:sz w:val="24"/>
          <w:szCs w:val="28"/>
          <w:lang w:eastAsia="ru-RU"/>
        </w:rPr>
        <w:t>надбавка за интенсивность и высокие результаты работы;</w:t>
      </w:r>
    </w:p>
    <w:p w:rsidR="00DE4FA1" w:rsidRPr="00D07144" w:rsidRDefault="00DE4FA1" w:rsidP="00D07144">
      <w:pPr>
        <w:pStyle w:val="a7"/>
        <w:numPr>
          <w:ilvl w:val="0"/>
          <w:numId w:val="1"/>
        </w:num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07144">
        <w:rPr>
          <w:rFonts w:ascii="Times New Roman" w:eastAsia="Times New Roman" w:hAnsi="Times New Roman" w:cs="Times New Roman"/>
          <w:sz w:val="24"/>
          <w:szCs w:val="28"/>
          <w:lang w:eastAsia="ru-RU"/>
        </w:rPr>
        <w:t>надбавка за качество выполняемых работ;</w:t>
      </w:r>
    </w:p>
    <w:p w:rsidR="00DE4FA1" w:rsidRPr="00D07144" w:rsidRDefault="00DE4FA1" w:rsidP="00D07144">
      <w:pPr>
        <w:pStyle w:val="a7"/>
        <w:numPr>
          <w:ilvl w:val="0"/>
          <w:numId w:val="1"/>
        </w:num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07144">
        <w:rPr>
          <w:rFonts w:ascii="Times New Roman" w:eastAsia="Times New Roman" w:hAnsi="Times New Roman" w:cs="Times New Roman"/>
          <w:sz w:val="24"/>
          <w:szCs w:val="28"/>
          <w:lang w:eastAsia="ru-RU"/>
        </w:rPr>
        <w:t>надбавка за наличие ученой степени, почетных званий, предусмотренных пунктом 5.7 настоящего Положения;</w:t>
      </w:r>
    </w:p>
    <w:p w:rsidR="00DE4FA1" w:rsidRPr="00D07144" w:rsidRDefault="00DE4FA1" w:rsidP="00D07144">
      <w:pPr>
        <w:pStyle w:val="a7"/>
        <w:numPr>
          <w:ilvl w:val="0"/>
          <w:numId w:val="1"/>
        </w:num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07144">
        <w:rPr>
          <w:rFonts w:ascii="Times New Roman" w:eastAsia="Times New Roman" w:hAnsi="Times New Roman" w:cs="Times New Roman"/>
          <w:sz w:val="24"/>
          <w:szCs w:val="28"/>
          <w:lang w:eastAsia="ru-RU"/>
        </w:rPr>
        <w:t>надбавка за выслугу лет;</w:t>
      </w:r>
    </w:p>
    <w:p w:rsidR="00DE4FA1" w:rsidRPr="00D07144" w:rsidRDefault="00DE4FA1" w:rsidP="00D07144">
      <w:pPr>
        <w:pStyle w:val="a7"/>
        <w:numPr>
          <w:ilvl w:val="0"/>
          <w:numId w:val="1"/>
        </w:num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07144">
        <w:rPr>
          <w:rFonts w:ascii="Times New Roman" w:eastAsia="Times New Roman" w:hAnsi="Times New Roman" w:cs="Times New Roman"/>
          <w:sz w:val="24"/>
          <w:szCs w:val="28"/>
          <w:lang w:eastAsia="ru-RU"/>
        </w:rPr>
        <w:t>премии по итогам работы за месяц, квартал, год, иной расчетный период.</w:t>
      </w:r>
    </w:p>
    <w:p w:rsidR="00D07144"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8"/>
          <w:lang w:eastAsia="ru-RU"/>
        </w:rPr>
      </w:pPr>
      <w:bookmarkStart w:id="41" w:name="sub_95"/>
      <w:r w:rsidRPr="00DE4FA1">
        <w:rPr>
          <w:rFonts w:ascii="Times New Roman" w:eastAsia="Times New Roman" w:hAnsi="Times New Roman" w:cs="Times New Roman"/>
          <w:sz w:val="24"/>
          <w:szCs w:val="28"/>
          <w:lang w:eastAsia="ru-RU"/>
        </w:rPr>
        <w:t xml:space="preserve">5.4. Надбавка за </w:t>
      </w:r>
      <w:r w:rsidRPr="00D07144">
        <w:rPr>
          <w:rFonts w:ascii="Times New Roman" w:eastAsia="Times New Roman" w:hAnsi="Times New Roman" w:cs="Times New Roman"/>
          <w:b/>
          <w:sz w:val="24"/>
          <w:szCs w:val="28"/>
          <w:lang w:eastAsia="ru-RU"/>
        </w:rPr>
        <w:t>интенсивность и высокие результаты работы</w:t>
      </w:r>
      <w:r w:rsidRPr="00DE4FA1">
        <w:rPr>
          <w:rFonts w:ascii="Times New Roman" w:eastAsia="Times New Roman" w:hAnsi="Times New Roman" w:cs="Times New Roman"/>
          <w:sz w:val="24"/>
          <w:szCs w:val="28"/>
          <w:lang w:eastAsia="ru-RU"/>
        </w:rPr>
        <w:t xml:space="preserve"> устанавливается в соответствии с</w:t>
      </w:r>
      <w:r w:rsidR="00D07144">
        <w:rPr>
          <w:rFonts w:ascii="Times New Roman" w:eastAsia="Times New Roman" w:hAnsi="Times New Roman" w:cs="Times New Roman"/>
          <w:sz w:val="24"/>
          <w:szCs w:val="28"/>
          <w:lang w:eastAsia="ru-RU"/>
        </w:rPr>
        <w:t>о следующими  критериями оценки работы:</w:t>
      </w:r>
      <w:r w:rsidRPr="00DE4FA1">
        <w:rPr>
          <w:rFonts w:ascii="Times New Roman" w:eastAsia="Times New Roman" w:hAnsi="Times New Roman" w:cs="Times New Roman"/>
          <w:sz w:val="24"/>
          <w:szCs w:val="28"/>
          <w:lang w:eastAsia="ru-RU"/>
        </w:rPr>
        <w:t xml:space="preserve"> </w:t>
      </w:r>
    </w:p>
    <w:p w:rsidR="00DE4FA1" w:rsidRPr="00053B50" w:rsidRDefault="00DE4FA1" w:rsidP="00DE4FA1">
      <w:pPr>
        <w:autoSpaceDE w:val="0"/>
        <w:spacing w:before="100" w:beforeAutospacing="1" w:after="100" w:afterAutospacing="1" w:line="240" w:lineRule="auto"/>
        <w:ind w:right="-55"/>
        <w:rPr>
          <w:rFonts w:ascii="Times New Roman" w:eastAsia="Times New Roman" w:hAnsi="Times New Roman" w:cs="Times New Roman"/>
          <w:b/>
          <w:sz w:val="24"/>
          <w:szCs w:val="24"/>
          <w:lang w:eastAsia="ru-RU"/>
        </w:rPr>
      </w:pPr>
      <w:r w:rsidRPr="00053B50">
        <w:rPr>
          <w:rFonts w:ascii="Times New Roman" w:eastAsia="Times New Roman" w:hAnsi="Times New Roman" w:cs="Times New Roman"/>
          <w:b/>
          <w:sz w:val="24"/>
          <w:szCs w:val="28"/>
          <w:lang w:eastAsia="ru-RU"/>
        </w:rPr>
        <w:t>К основным критериям оценки работы относятся:</w:t>
      </w:r>
    </w:p>
    <w:p w:rsidR="00DE4FA1" w:rsidRPr="00D07144" w:rsidRDefault="00DE4FA1" w:rsidP="00D07144">
      <w:pPr>
        <w:pStyle w:val="a7"/>
        <w:numPr>
          <w:ilvl w:val="0"/>
          <w:numId w:val="2"/>
        </w:num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07144">
        <w:rPr>
          <w:rFonts w:ascii="Times New Roman" w:eastAsia="Times New Roman" w:hAnsi="Times New Roman" w:cs="Times New Roman"/>
          <w:sz w:val="24"/>
          <w:szCs w:val="28"/>
          <w:lang w:eastAsia="ru-RU"/>
        </w:rPr>
        <w:t>сложность, напряженность, интенсивность, степень ответственности и характер работы;</w:t>
      </w:r>
    </w:p>
    <w:p w:rsidR="00DE4FA1" w:rsidRPr="00D07144" w:rsidRDefault="00DE4FA1" w:rsidP="00D07144">
      <w:pPr>
        <w:pStyle w:val="a7"/>
        <w:numPr>
          <w:ilvl w:val="0"/>
          <w:numId w:val="2"/>
        </w:num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07144">
        <w:rPr>
          <w:rFonts w:ascii="Times New Roman" w:eastAsia="Times New Roman" w:hAnsi="Times New Roman" w:cs="Times New Roman"/>
          <w:sz w:val="24"/>
          <w:szCs w:val="28"/>
          <w:lang w:eastAsia="ru-RU"/>
        </w:rPr>
        <w:t xml:space="preserve">успешное и добросовестное исполнение работником своих должностных обязанностей; </w:t>
      </w:r>
    </w:p>
    <w:p w:rsidR="00DE4FA1" w:rsidRPr="00D07144" w:rsidRDefault="00DE4FA1" w:rsidP="00D07144">
      <w:pPr>
        <w:pStyle w:val="a7"/>
        <w:numPr>
          <w:ilvl w:val="0"/>
          <w:numId w:val="2"/>
        </w:num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07144">
        <w:rPr>
          <w:rFonts w:ascii="Times New Roman" w:eastAsia="Times New Roman" w:hAnsi="Times New Roman" w:cs="Times New Roman"/>
          <w:sz w:val="24"/>
          <w:szCs w:val="28"/>
          <w:lang w:eastAsia="ru-RU"/>
        </w:rPr>
        <w:t xml:space="preserve">инициатива, творчество и применение в работе современных форм, методов и содержания организации труда; </w:t>
      </w:r>
    </w:p>
    <w:p w:rsidR="00DE4FA1" w:rsidRPr="00D07144" w:rsidRDefault="00DE4FA1" w:rsidP="00D07144">
      <w:pPr>
        <w:pStyle w:val="a7"/>
        <w:numPr>
          <w:ilvl w:val="0"/>
          <w:numId w:val="2"/>
        </w:num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07144">
        <w:rPr>
          <w:rFonts w:ascii="Times New Roman" w:eastAsia="Times New Roman" w:hAnsi="Times New Roman" w:cs="Times New Roman"/>
          <w:sz w:val="24"/>
          <w:szCs w:val="28"/>
          <w:lang w:eastAsia="ru-RU"/>
        </w:rPr>
        <w:t>применение в образовательном процессе здоровье</w:t>
      </w:r>
      <w:r w:rsidR="00B63A8F">
        <w:rPr>
          <w:rFonts w:ascii="Times New Roman" w:eastAsia="Times New Roman" w:hAnsi="Times New Roman" w:cs="Times New Roman"/>
          <w:sz w:val="24"/>
          <w:szCs w:val="28"/>
          <w:lang w:eastAsia="ru-RU"/>
        </w:rPr>
        <w:t xml:space="preserve"> </w:t>
      </w:r>
      <w:r w:rsidRPr="00D07144">
        <w:rPr>
          <w:rFonts w:ascii="Times New Roman" w:eastAsia="Times New Roman" w:hAnsi="Times New Roman" w:cs="Times New Roman"/>
          <w:sz w:val="24"/>
          <w:szCs w:val="28"/>
          <w:lang w:eastAsia="ru-RU"/>
        </w:rPr>
        <w:t>сберегающих технологий, отсутствие травматизма;</w:t>
      </w:r>
    </w:p>
    <w:p w:rsidR="00DE4FA1" w:rsidRPr="00D07144" w:rsidRDefault="00DE4FA1" w:rsidP="00D07144">
      <w:pPr>
        <w:pStyle w:val="a7"/>
        <w:numPr>
          <w:ilvl w:val="0"/>
          <w:numId w:val="2"/>
        </w:num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07144">
        <w:rPr>
          <w:rFonts w:ascii="Times New Roman" w:eastAsia="Times New Roman" w:hAnsi="Times New Roman" w:cs="Times New Roman"/>
          <w:sz w:val="24"/>
          <w:szCs w:val="28"/>
          <w:lang w:eastAsia="ru-RU"/>
        </w:rPr>
        <w:t xml:space="preserve">наличие </w:t>
      </w:r>
      <w:r w:rsidR="00053B50">
        <w:rPr>
          <w:rFonts w:ascii="Times New Roman" w:eastAsia="Times New Roman" w:hAnsi="Times New Roman" w:cs="Times New Roman"/>
          <w:sz w:val="24"/>
          <w:szCs w:val="28"/>
          <w:lang w:eastAsia="ru-RU"/>
        </w:rPr>
        <w:t xml:space="preserve">эффективной </w:t>
      </w:r>
      <w:r w:rsidRPr="00D07144">
        <w:rPr>
          <w:rFonts w:ascii="Times New Roman" w:eastAsia="Times New Roman" w:hAnsi="Times New Roman" w:cs="Times New Roman"/>
          <w:sz w:val="24"/>
          <w:szCs w:val="28"/>
          <w:lang w:eastAsia="ru-RU"/>
        </w:rPr>
        <w:t>работы с родителями;</w:t>
      </w:r>
    </w:p>
    <w:p w:rsidR="00DE4FA1" w:rsidRPr="00053B50" w:rsidRDefault="00DE4FA1" w:rsidP="00D07144">
      <w:pPr>
        <w:pStyle w:val="a7"/>
        <w:numPr>
          <w:ilvl w:val="0"/>
          <w:numId w:val="2"/>
        </w:num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07144">
        <w:rPr>
          <w:rFonts w:ascii="Times New Roman" w:eastAsia="Times New Roman" w:hAnsi="Times New Roman" w:cs="Times New Roman"/>
          <w:sz w:val="24"/>
          <w:szCs w:val="28"/>
          <w:lang w:eastAsia="ru-RU"/>
        </w:rPr>
        <w:t>эстетическое оформление закрепленных учебных помещений с учетом санитарных норм.</w:t>
      </w:r>
    </w:p>
    <w:p w:rsidR="00053B50" w:rsidRPr="00D07144" w:rsidRDefault="00053B50" w:rsidP="00053B50">
      <w:pPr>
        <w:pStyle w:val="a7"/>
        <w:numPr>
          <w:ilvl w:val="0"/>
          <w:numId w:val="2"/>
        </w:num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053B50">
        <w:rPr>
          <w:rFonts w:ascii="Times New Roman" w:eastAsia="Times New Roman" w:hAnsi="Times New Roman" w:cs="Times New Roman" w:hint="cs"/>
          <w:sz w:val="24"/>
          <w:szCs w:val="24"/>
          <w:lang w:eastAsia="ru-RU"/>
        </w:rPr>
        <w:t>за</w:t>
      </w:r>
      <w:r w:rsidRPr="00053B50">
        <w:rPr>
          <w:rFonts w:ascii="Times New Roman" w:eastAsia="Times New Roman" w:hAnsi="Times New Roman" w:cs="Times New Roman"/>
          <w:sz w:val="24"/>
          <w:szCs w:val="24"/>
          <w:lang w:eastAsia="ru-RU"/>
        </w:rPr>
        <w:t xml:space="preserve"> </w:t>
      </w:r>
      <w:r w:rsidRPr="00053B50">
        <w:rPr>
          <w:rFonts w:ascii="Times New Roman" w:eastAsia="Times New Roman" w:hAnsi="Times New Roman" w:cs="Times New Roman" w:hint="cs"/>
          <w:sz w:val="24"/>
          <w:szCs w:val="24"/>
          <w:lang w:eastAsia="ru-RU"/>
        </w:rPr>
        <w:t>выполнение</w:t>
      </w:r>
      <w:r w:rsidRPr="00053B50">
        <w:rPr>
          <w:rFonts w:ascii="Times New Roman" w:eastAsia="Times New Roman" w:hAnsi="Times New Roman" w:cs="Times New Roman"/>
          <w:sz w:val="24"/>
          <w:szCs w:val="24"/>
          <w:lang w:eastAsia="ru-RU"/>
        </w:rPr>
        <w:t xml:space="preserve"> </w:t>
      </w:r>
      <w:r w:rsidRPr="00053B50">
        <w:rPr>
          <w:rFonts w:ascii="Times New Roman" w:eastAsia="Times New Roman" w:hAnsi="Times New Roman" w:cs="Times New Roman" w:hint="cs"/>
          <w:sz w:val="24"/>
          <w:szCs w:val="24"/>
          <w:lang w:eastAsia="ru-RU"/>
        </w:rPr>
        <w:t>большого</w:t>
      </w:r>
      <w:r w:rsidRPr="00053B50">
        <w:rPr>
          <w:rFonts w:ascii="Times New Roman" w:eastAsia="Times New Roman" w:hAnsi="Times New Roman" w:cs="Times New Roman"/>
          <w:sz w:val="24"/>
          <w:szCs w:val="24"/>
          <w:lang w:eastAsia="ru-RU"/>
        </w:rPr>
        <w:t xml:space="preserve"> </w:t>
      </w:r>
      <w:r w:rsidRPr="00053B50">
        <w:rPr>
          <w:rFonts w:ascii="Times New Roman" w:eastAsia="Times New Roman" w:hAnsi="Times New Roman" w:cs="Times New Roman" w:hint="cs"/>
          <w:sz w:val="24"/>
          <w:szCs w:val="24"/>
          <w:lang w:eastAsia="ru-RU"/>
        </w:rPr>
        <w:t>объема</w:t>
      </w:r>
      <w:r w:rsidRPr="00053B5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hint="cs"/>
          <w:sz w:val="24"/>
          <w:szCs w:val="24"/>
          <w:lang w:eastAsia="ru-RU"/>
        </w:rPr>
        <w:t>работ</w:t>
      </w:r>
      <w:r w:rsidRPr="00053B50">
        <w:rPr>
          <w:rFonts w:ascii="Times New Roman" w:eastAsia="Times New Roman" w:hAnsi="Times New Roman" w:cs="Times New Roman"/>
          <w:sz w:val="24"/>
          <w:szCs w:val="24"/>
          <w:lang w:eastAsia="ru-RU"/>
        </w:rPr>
        <w:t xml:space="preserve"> </w:t>
      </w:r>
      <w:r w:rsidRPr="00053B50">
        <w:rPr>
          <w:rFonts w:ascii="Times New Roman" w:eastAsia="Times New Roman" w:hAnsi="Times New Roman" w:cs="Times New Roman" w:hint="cs"/>
          <w:sz w:val="24"/>
          <w:szCs w:val="24"/>
          <w:lang w:eastAsia="ru-RU"/>
        </w:rPr>
        <w:t>в</w:t>
      </w:r>
      <w:r w:rsidRPr="00053B50">
        <w:rPr>
          <w:rFonts w:ascii="Times New Roman" w:eastAsia="Times New Roman" w:hAnsi="Times New Roman" w:cs="Times New Roman"/>
          <w:sz w:val="24"/>
          <w:szCs w:val="24"/>
          <w:lang w:eastAsia="ru-RU"/>
        </w:rPr>
        <w:t xml:space="preserve"> </w:t>
      </w:r>
      <w:r w:rsidRPr="00053B50">
        <w:rPr>
          <w:rFonts w:ascii="Times New Roman" w:eastAsia="Times New Roman" w:hAnsi="Times New Roman" w:cs="Times New Roman" w:hint="cs"/>
          <w:sz w:val="24"/>
          <w:szCs w:val="24"/>
          <w:lang w:eastAsia="ru-RU"/>
        </w:rPr>
        <w:t>сжатые</w:t>
      </w:r>
      <w:r w:rsidRPr="00053B50">
        <w:rPr>
          <w:rFonts w:ascii="Times New Roman" w:eastAsia="Times New Roman" w:hAnsi="Times New Roman" w:cs="Times New Roman"/>
          <w:sz w:val="24"/>
          <w:szCs w:val="24"/>
          <w:lang w:eastAsia="ru-RU"/>
        </w:rPr>
        <w:t xml:space="preserve"> </w:t>
      </w:r>
      <w:r w:rsidRPr="00053B50">
        <w:rPr>
          <w:rFonts w:ascii="Times New Roman" w:eastAsia="Times New Roman" w:hAnsi="Times New Roman" w:cs="Times New Roman" w:hint="cs"/>
          <w:sz w:val="24"/>
          <w:szCs w:val="24"/>
          <w:lang w:eastAsia="ru-RU"/>
        </w:rPr>
        <w:t>сроки</w:t>
      </w:r>
      <w:r w:rsidRPr="00053B50">
        <w:rPr>
          <w:rFonts w:ascii="Times New Roman" w:eastAsia="Times New Roman" w:hAnsi="Times New Roman" w:cs="Times New Roman"/>
          <w:sz w:val="24"/>
          <w:szCs w:val="24"/>
          <w:lang w:eastAsia="ru-RU"/>
        </w:rPr>
        <w:t>;</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xml:space="preserve">5.5. Надбавка </w:t>
      </w:r>
      <w:r w:rsidRPr="00053B50">
        <w:rPr>
          <w:rFonts w:ascii="Times New Roman" w:eastAsia="Times New Roman" w:hAnsi="Times New Roman" w:cs="Times New Roman"/>
          <w:b/>
          <w:sz w:val="24"/>
          <w:szCs w:val="28"/>
          <w:lang w:eastAsia="ru-RU"/>
        </w:rPr>
        <w:t>за качество выполняемых работ</w:t>
      </w:r>
      <w:r w:rsidRPr="00DE4FA1">
        <w:rPr>
          <w:rFonts w:ascii="Times New Roman" w:eastAsia="Times New Roman" w:hAnsi="Times New Roman" w:cs="Times New Roman"/>
          <w:sz w:val="24"/>
          <w:szCs w:val="28"/>
          <w:lang w:eastAsia="ru-RU"/>
        </w:rPr>
        <w:t xml:space="preserve"> устанавливается:</w:t>
      </w:r>
    </w:p>
    <w:p w:rsidR="00DE4FA1" w:rsidRPr="00053B50" w:rsidRDefault="00DE4FA1" w:rsidP="00053B50">
      <w:pPr>
        <w:pStyle w:val="a7"/>
        <w:numPr>
          <w:ilvl w:val="0"/>
          <w:numId w:val="3"/>
        </w:num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053B50">
        <w:rPr>
          <w:rFonts w:ascii="Times New Roman" w:eastAsia="Times New Roman" w:hAnsi="Times New Roman" w:cs="Times New Roman"/>
          <w:sz w:val="24"/>
          <w:szCs w:val="28"/>
          <w:lang w:eastAsia="ru-RU"/>
        </w:rPr>
        <w:t>за качественную подготовку и проведение мероприятий, связанных с уставной деятельностью организации;</w:t>
      </w:r>
    </w:p>
    <w:p w:rsidR="00DE4FA1" w:rsidRPr="00053B50" w:rsidRDefault="00DE4FA1" w:rsidP="00053B50">
      <w:pPr>
        <w:pStyle w:val="a7"/>
        <w:numPr>
          <w:ilvl w:val="0"/>
          <w:numId w:val="3"/>
        </w:num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053B50">
        <w:rPr>
          <w:rFonts w:ascii="Times New Roman" w:eastAsia="Times New Roman" w:hAnsi="Times New Roman" w:cs="Times New Roman"/>
          <w:sz w:val="24"/>
          <w:szCs w:val="28"/>
          <w:lang w:eastAsia="ru-RU"/>
        </w:rPr>
        <w:t>за участие работника в выполнении важных работ, мероприятий (подготовка к российским, окружным, областным мероприятиям; разработка образовательных проектов, программ);</w:t>
      </w:r>
    </w:p>
    <w:p w:rsidR="00DE4FA1" w:rsidRPr="00053B50" w:rsidRDefault="00DE4FA1" w:rsidP="00053B50">
      <w:pPr>
        <w:pStyle w:val="a7"/>
        <w:numPr>
          <w:ilvl w:val="0"/>
          <w:numId w:val="3"/>
        </w:num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053B50">
        <w:rPr>
          <w:rFonts w:ascii="Times New Roman" w:eastAsia="Times New Roman" w:hAnsi="Times New Roman" w:cs="Times New Roman"/>
          <w:sz w:val="24"/>
          <w:szCs w:val="28"/>
          <w:lang w:eastAsia="ru-RU"/>
        </w:rPr>
        <w:t>за особый режим работы (реализация программ профилактического и оздоровительного характера с детьми, требующими повышенного внимания, и т.д.);</w:t>
      </w:r>
    </w:p>
    <w:p w:rsidR="00DE4FA1" w:rsidRPr="00053B50" w:rsidRDefault="00DE4FA1" w:rsidP="00053B50">
      <w:pPr>
        <w:pStyle w:val="a7"/>
        <w:numPr>
          <w:ilvl w:val="0"/>
          <w:numId w:val="3"/>
        </w:num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053B50">
        <w:rPr>
          <w:rFonts w:ascii="Times New Roman" w:eastAsia="Times New Roman" w:hAnsi="Times New Roman" w:cs="Times New Roman"/>
          <w:sz w:val="24"/>
          <w:szCs w:val="28"/>
          <w:lang w:eastAsia="ru-RU"/>
        </w:rPr>
        <w:t>отсутствие нарушений техники безопасности;</w:t>
      </w:r>
    </w:p>
    <w:p w:rsidR="00DE4FA1" w:rsidRPr="00053B50" w:rsidRDefault="00DE4FA1" w:rsidP="00053B50">
      <w:pPr>
        <w:pStyle w:val="a7"/>
        <w:numPr>
          <w:ilvl w:val="0"/>
          <w:numId w:val="3"/>
        </w:num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053B50">
        <w:rPr>
          <w:rFonts w:ascii="Times New Roman" w:eastAsia="Times New Roman" w:hAnsi="Times New Roman" w:cs="Times New Roman"/>
          <w:sz w:val="24"/>
          <w:szCs w:val="28"/>
          <w:lang w:eastAsia="ru-RU"/>
        </w:rPr>
        <w:t>отсутствие обоснованных жалоб на нарушение прав обучающихся, нашедших подтверждение в административных актах;</w:t>
      </w:r>
    </w:p>
    <w:p w:rsidR="00DE4FA1" w:rsidRPr="00053B50" w:rsidRDefault="00DE4FA1" w:rsidP="00053B50">
      <w:pPr>
        <w:pStyle w:val="a7"/>
        <w:numPr>
          <w:ilvl w:val="0"/>
          <w:numId w:val="3"/>
        </w:num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053B50">
        <w:rPr>
          <w:rFonts w:ascii="Times New Roman" w:eastAsia="Times New Roman" w:hAnsi="Times New Roman" w:cs="Times New Roman"/>
          <w:sz w:val="24"/>
          <w:szCs w:val="28"/>
          <w:lang w:eastAsia="ru-RU"/>
        </w:rPr>
        <w:t>отсутствие замечаний по работе с документами</w:t>
      </w:r>
      <w:r w:rsidR="00053B50">
        <w:rPr>
          <w:rFonts w:ascii="Times New Roman" w:eastAsia="Times New Roman" w:hAnsi="Times New Roman" w:cs="Times New Roman"/>
          <w:sz w:val="24"/>
          <w:szCs w:val="28"/>
          <w:lang w:eastAsia="ru-RU"/>
        </w:rPr>
        <w:t xml:space="preserve"> (в том числе электронными документами) </w:t>
      </w:r>
      <w:r w:rsidRPr="00053B50">
        <w:rPr>
          <w:rFonts w:ascii="Times New Roman" w:eastAsia="Times New Roman" w:hAnsi="Times New Roman" w:cs="Times New Roman"/>
          <w:sz w:val="24"/>
          <w:szCs w:val="28"/>
          <w:lang w:eastAsia="ru-RU"/>
        </w:rPr>
        <w:t xml:space="preserve"> согласно должностной инструкции;</w:t>
      </w:r>
    </w:p>
    <w:p w:rsidR="00DE4FA1" w:rsidRPr="00053B50" w:rsidRDefault="00DE4FA1" w:rsidP="00053B50">
      <w:pPr>
        <w:pStyle w:val="a7"/>
        <w:numPr>
          <w:ilvl w:val="0"/>
          <w:numId w:val="3"/>
        </w:num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053B50">
        <w:rPr>
          <w:rFonts w:ascii="Times New Roman" w:eastAsia="Times New Roman" w:hAnsi="Times New Roman" w:cs="Times New Roman"/>
          <w:sz w:val="24"/>
          <w:szCs w:val="28"/>
          <w:lang w:eastAsia="ru-RU"/>
        </w:rPr>
        <w:t>за организацию и проведение мероприятий, направленных на повышение авторитета и имиджа организации среди населения.</w:t>
      </w:r>
    </w:p>
    <w:p w:rsidR="00053B50" w:rsidRDefault="00053B50" w:rsidP="00053B50">
      <w:pPr>
        <w:pStyle w:val="a7"/>
        <w:numPr>
          <w:ilvl w:val="0"/>
          <w:numId w:val="3"/>
        </w:num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053B50">
        <w:rPr>
          <w:rFonts w:ascii="Times New Roman" w:eastAsia="Times New Roman" w:hAnsi="Times New Roman" w:cs="Times New Roman" w:hint="cs"/>
          <w:sz w:val="24"/>
          <w:szCs w:val="24"/>
          <w:lang w:eastAsia="ru-RU"/>
        </w:rPr>
        <w:t>за</w:t>
      </w:r>
      <w:r w:rsidRPr="00053B50">
        <w:rPr>
          <w:rFonts w:ascii="Times New Roman" w:eastAsia="Times New Roman" w:hAnsi="Times New Roman" w:cs="Times New Roman"/>
          <w:sz w:val="24"/>
          <w:szCs w:val="24"/>
          <w:lang w:eastAsia="ru-RU"/>
        </w:rPr>
        <w:t xml:space="preserve"> </w:t>
      </w:r>
      <w:r w:rsidRPr="00053B50">
        <w:rPr>
          <w:rFonts w:ascii="Times New Roman" w:eastAsia="Times New Roman" w:hAnsi="Times New Roman" w:cs="Times New Roman" w:hint="cs"/>
          <w:sz w:val="24"/>
          <w:szCs w:val="24"/>
          <w:lang w:eastAsia="ru-RU"/>
        </w:rPr>
        <w:t>качественную</w:t>
      </w:r>
      <w:r w:rsidRPr="00053B50">
        <w:rPr>
          <w:rFonts w:ascii="Times New Roman" w:eastAsia="Times New Roman" w:hAnsi="Times New Roman" w:cs="Times New Roman"/>
          <w:sz w:val="24"/>
          <w:szCs w:val="24"/>
          <w:lang w:eastAsia="ru-RU"/>
        </w:rPr>
        <w:t xml:space="preserve"> </w:t>
      </w:r>
      <w:r w:rsidRPr="00053B50">
        <w:rPr>
          <w:rFonts w:ascii="Times New Roman" w:eastAsia="Times New Roman" w:hAnsi="Times New Roman" w:cs="Times New Roman" w:hint="cs"/>
          <w:sz w:val="24"/>
          <w:szCs w:val="24"/>
          <w:lang w:eastAsia="ru-RU"/>
        </w:rPr>
        <w:t>подготовку</w:t>
      </w:r>
      <w:r w:rsidRPr="00053B50">
        <w:rPr>
          <w:rFonts w:ascii="Times New Roman" w:eastAsia="Times New Roman" w:hAnsi="Times New Roman" w:cs="Times New Roman"/>
          <w:sz w:val="24"/>
          <w:szCs w:val="24"/>
          <w:lang w:eastAsia="ru-RU"/>
        </w:rPr>
        <w:t xml:space="preserve"> </w:t>
      </w:r>
      <w:r w:rsidRPr="00053B50">
        <w:rPr>
          <w:rFonts w:ascii="Times New Roman" w:eastAsia="Times New Roman" w:hAnsi="Times New Roman" w:cs="Times New Roman" w:hint="cs"/>
          <w:sz w:val="24"/>
          <w:szCs w:val="24"/>
          <w:lang w:eastAsia="ru-RU"/>
        </w:rPr>
        <w:t>и</w:t>
      </w:r>
      <w:r w:rsidRPr="00053B50">
        <w:rPr>
          <w:rFonts w:ascii="Times New Roman" w:eastAsia="Times New Roman" w:hAnsi="Times New Roman" w:cs="Times New Roman"/>
          <w:sz w:val="24"/>
          <w:szCs w:val="24"/>
          <w:lang w:eastAsia="ru-RU"/>
        </w:rPr>
        <w:t xml:space="preserve"> </w:t>
      </w:r>
      <w:r w:rsidRPr="00053B50">
        <w:rPr>
          <w:rFonts w:ascii="Times New Roman" w:eastAsia="Times New Roman" w:hAnsi="Times New Roman" w:cs="Times New Roman" w:hint="cs"/>
          <w:sz w:val="24"/>
          <w:szCs w:val="24"/>
          <w:lang w:eastAsia="ru-RU"/>
        </w:rPr>
        <w:t>проведение</w:t>
      </w:r>
      <w:r w:rsidRPr="00053B50">
        <w:rPr>
          <w:rFonts w:ascii="Times New Roman" w:eastAsia="Times New Roman" w:hAnsi="Times New Roman" w:cs="Times New Roman"/>
          <w:sz w:val="24"/>
          <w:szCs w:val="24"/>
          <w:lang w:eastAsia="ru-RU"/>
        </w:rPr>
        <w:t xml:space="preserve"> </w:t>
      </w:r>
      <w:r w:rsidRPr="00053B50">
        <w:rPr>
          <w:rFonts w:ascii="Times New Roman" w:eastAsia="Times New Roman" w:hAnsi="Times New Roman" w:cs="Times New Roman" w:hint="cs"/>
          <w:sz w:val="24"/>
          <w:szCs w:val="24"/>
          <w:lang w:eastAsia="ru-RU"/>
        </w:rPr>
        <w:t>конкретных</w:t>
      </w:r>
      <w:r w:rsidRPr="00053B50">
        <w:rPr>
          <w:rFonts w:ascii="Times New Roman" w:eastAsia="Times New Roman" w:hAnsi="Times New Roman" w:cs="Times New Roman"/>
          <w:sz w:val="24"/>
          <w:szCs w:val="24"/>
          <w:lang w:eastAsia="ru-RU"/>
        </w:rPr>
        <w:t xml:space="preserve"> </w:t>
      </w:r>
      <w:r w:rsidRPr="00053B50">
        <w:rPr>
          <w:rFonts w:ascii="Times New Roman" w:eastAsia="Times New Roman" w:hAnsi="Times New Roman" w:cs="Times New Roman" w:hint="cs"/>
          <w:sz w:val="24"/>
          <w:szCs w:val="24"/>
          <w:lang w:eastAsia="ru-RU"/>
        </w:rPr>
        <w:t>общешкольных</w:t>
      </w:r>
      <w:r w:rsidRPr="00053B50">
        <w:rPr>
          <w:rFonts w:ascii="Times New Roman" w:eastAsia="Times New Roman" w:hAnsi="Times New Roman" w:cs="Times New Roman"/>
          <w:sz w:val="24"/>
          <w:szCs w:val="24"/>
          <w:lang w:eastAsia="ru-RU"/>
        </w:rPr>
        <w:t xml:space="preserve"> </w:t>
      </w:r>
      <w:r w:rsidRPr="00053B50">
        <w:rPr>
          <w:rFonts w:ascii="Times New Roman" w:eastAsia="Times New Roman" w:hAnsi="Times New Roman" w:cs="Times New Roman" w:hint="cs"/>
          <w:sz w:val="24"/>
          <w:szCs w:val="24"/>
          <w:lang w:eastAsia="ru-RU"/>
        </w:rPr>
        <w:t>мероприятий</w:t>
      </w:r>
      <w:r w:rsidRPr="00053B50">
        <w:rPr>
          <w:rFonts w:ascii="Times New Roman" w:eastAsia="Times New Roman" w:hAnsi="Times New Roman" w:cs="Times New Roman"/>
          <w:sz w:val="24"/>
          <w:szCs w:val="24"/>
          <w:lang w:eastAsia="ru-RU"/>
        </w:rPr>
        <w:t xml:space="preserve">; </w:t>
      </w:r>
    </w:p>
    <w:p w:rsidR="00053B50" w:rsidRDefault="00053B50" w:rsidP="00053B50">
      <w:pPr>
        <w:pStyle w:val="a7"/>
        <w:numPr>
          <w:ilvl w:val="0"/>
          <w:numId w:val="3"/>
        </w:num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053B50">
        <w:rPr>
          <w:rFonts w:ascii="Times New Roman" w:eastAsia="Times New Roman" w:hAnsi="Times New Roman" w:cs="Times New Roman" w:hint="cs"/>
          <w:sz w:val="24"/>
          <w:szCs w:val="24"/>
          <w:lang w:eastAsia="ru-RU"/>
        </w:rPr>
        <w:t>за</w:t>
      </w:r>
      <w:r w:rsidRPr="00053B50">
        <w:rPr>
          <w:rFonts w:ascii="Times New Roman" w:eastAsia="Times New Roman" w:hAnsi="Times New Roman" w:cs="Times New Roman"/>
          <w:sz w:val="24"/>
          <w:szCs w:val="24"/>
          <w:lang w:eastAsia="ru-RU"/>
        </w:rPr>
        <w:t xml:space="preserve"> </w:t>
      </w:r>
      <w:r w:rsidRPr="00053B50">
        <w:rPr>
          <w:rFonts w:ascii="Times New Roman" w:eastAsia="Times New Roman" w:hAnsi="Times New Roman" w:cs="Times New Roman" w:hint="cs"/>
          <w:sz w:val="24"/>
          <w:szCs w:val="24"/>
          <w:lang w:eastAsia="ru-RU"/>
        </w:rPr>
        <w:t>качественную</w:t>
      </w:r>
      <w:r w:rsidRPr="00053B50">
        <w:rPr>
          <w:rFonts w:ascii="Times New Roman" w:eastAsia="Times New Roman" w:hAnsi="Times New Roman" w:cs="Times New Roman"/>
          <w:sz w:val="24"/>
          <w:szCs w:val="24"/>
          <w:lang w:eastAsia="ru-RU"/>
        </w:rPr>
        <w:t xml:space="preserve"> </w:t>
      </w:r>
      <w:r w:rsidRPr="00053B50">
        <w:rPr>
          <w:rFonts w:ascii="Times New Roman" w:eastAsia="Times New Roman" w:hAnsi="Times New Roman" w:cs="Times New Roman" w:hint="cs"/>
          <w:sz w:val="24"/>
          <w:szCs w:val="24"/>
          <w:lang w:eastAsia="ru-RU"/>
        </w:rPr>
        <w:t>подготовку</w:t>
      </w:r>
      <w:r w:rsidRPr="00053B50">
        <w:rPr>
          <w:rFonts w:ascii="Times New Roman" w:eastAsia="Times New Roman" w:hAnsi="Times New Roman" w:cs="Times New Roman"/>
          <w:sz w:val="24"/>
          <w:szCs w:val="24"/>
          <w:lang w:eastAsia="ru-RU"/>
        </w:rPr>
        <w:t xml:space="preserve"> </w:t>
      </w:r>
      <w:r w:rsidRPr="00053B50">
        <w:rPr>
          <w:rFonts w:ascii="Times New Roman" w:eastAsia="Times New Roman" w:hAnsi="Times New Roman" w:cs="Times New Roman" w:hint="cs"/>
          <w:sz w:val="24"/>
          <w:szCs w:val="24"/>
          <w:lang w:eastAsia="ru-RU"/>
        </w:rPr>
        <w:t>и</w:t>
      </w:r>
      <w:r w:rsidRPr="00053B50">
        <w:rPr>
          <w:rFonts w:ascii="Times New Roman" w:eastAsia="Times New Roman" w:hAnsi="Times New Roman" w:cs="Times New Roman"/>
          <w:sz w:val="24"/>
          <w:szCs w:val="24"/>
          <w:lang w:eastAsia="ru-RU"/>
        </w:rPr>
        <w:t xml:space="preserve"> </w:t>
      </w:r>
      <w:r w:rsidRPr="00053B50">
        <w:rPr>
          <w:rFonts w:ascii="Times New Roman" w:eastAsia="Times New Roman" w:hAnsi="Times New Roman" w:cs="Times New Roman" w:hint="cs"/>
          <w:sz w:val="24"/>
          <w:szCs w:val="24"/>
          <w:lang w:eastAsia="ru-RU"/>
        </w:rPr>
        <w:t>своевременную</w:t>
      </w:r>
      <w:r w:rsidRPr="00053B50">
        <w:rPr>
          <w:rFonts w:ascii="Times New Roman" w:eastAsia="Times New Roman" w:hAnsi="Times New Roman" w:cs="Times New Roman"/>
          <w:sz w:val="24"/>
          <w:szCs w:val="24"/>
          <w:lang w:eastAsia="ru-RU"/>
        </w:rPr>
        <w:t xml:space="preserve"> </w:t>
      </w:r>
      <w:r w:rsidRPr="00053B50">
        <w:rPr>
          <w:rFonts w:ascii="Times New Roman" w:eastAsia="Times New Roman" w:hAnsi="Times New Roman" w:cs="Times New Roman" w:hint="cs"/>
          <w:sz w:val="24"/>
          <w:szCs w:val="24"/>
          <w:lang w:eastAsia="ru-RU"/>
        </w:rPr>
        <w:t>сдачу</w:t>
      </w:r>
      <w:r w:rsidRPr="00053B50">
        <w:rPr>
          <w:rFonts w:ascii="Times New Roman" w:eastAsia="Times New Roman" w:hAnsi="Times New Roman" w:cs="Times New Roman"/>
          <w:sz w:val="24"/>
          <w:szCs w:val="24"/>
          <w:lang w:eastAsia="ru-RU"/>
        </w:rPr>
        <w:t xml:space="preserve"> </w:t>
      </w:r>
      <w:r w:rsidRPr="00053B50">
        <w:rPr>
          <w:rFonts w:ascii="Times New Roman" w:eastAsia="Times New Roman" w:hAnsi="Times New Roman" w:cs="Times New Roman" w:hint="cs"/>
          <w:sz w:val="24"/>
          <w:szCs w:val="24"/>
          <w:lang w:eastAsia="ru-RU"/>
        </w:rPr>
        <w:t>отчетности</w:t>
      </w:r>
      <w:r w:rsidRPr="00053B50">
        <w:rPr>
          <w:rFonts w:ascii="Times New Roman" w:eastAsia="Times New Roman" w:hAnsi="Times New Roman" w:cs="Times New Roman"/>
          <w:sz w:val="24"/>
          <w:szCs w:val="24"/>
          <w:lang w:eastAsia="ru-RU"/>
        </w:rPr>
        <w:t xml:space="preserve">; </w:t>
      </w:r>
    </w:p>
    <w:p w:rsidR="00053B50" w:rsidRPr="00053B50" w:rsidRDefault="00053B50" w:rsidP="00053B50">
      <w:pPr>
        <w:pStyle w:val="a7"/>
        <w:numPr>
          <w:ilvl w:val="0"/>
          <w:numId w:val="3"/>
        </w:num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053B50">
        <w:rPr>
          <w:rFonts w:ascii="Times New Roman" w:eastAsia="Times New Roman" w:hAnsi="Times New Roman" w:cs="Times New Roman" w:hint="cs"/>
          <w:sz w:val="24"/>
          <w:szCs w:val="24"/>
          <w:lang w:eastAsia="ru-RU"/>
        </w:rPr>
        <w:t>за</w:t>
      </w:r>
      <w:r w:rsidRPr="00053B50">
        <w:rPr>
          <w:rFonts w:ascii="Times New Roman" w:eastAsia="Times New Roman" w:hAnsi="Times New Roman" w:cs="Times New Roman"/>
          <w:sz w:val="24"/>
          <w:szCs w:val="24"/>
          <w:lang w:eastAsia="ru-RU"/>
        </w:rPr>
        <w:t xml:space="preserve"> </w:t>
      </w:r>
      <w:r w:rsidRPr="00053B50">
        <w:rPr>
          <w:rFonts w:ascii="Times New Roman" w:eastAsia="Times New Roman" w:hAnsi="Times New Roman" w:cs="Times New Roman" w:hint="cs"/>
          <w:sz w:val="24"/>
          <w:szCs w:val="24"/>
          <w:lang w:eastAsia="ru-RU"/>
        </w:rPr>
        <w:t>выполнение</w:t>
      </w:r>
      <w:r w:rsidRPr="00053B50">
        <w:rPr>
          <w:rFonts w:ascii="Times New Roman" w:eastAsia="Times New Roman" w:hAnsi="Times New Roman" w:cs="Times New Roman"/>
          <w:sz w:val="24"/>
          <w:szCs w:val="24"/>
          <w:lang w:eastAsia="ru-RU"/>
        </w:rPr>
        <w:t xml:space="preserve"> </w:t>
      </w:r>
      <w:r w:rsidRPr="00053B50">
        <w:rPr>
          <w:rFonts w:ascii="Times New Roman" w:eastAsia="Times New Roman" w:hAnsi="Times New Roman" w:cs="Times New Roman" w:hint="cs"/>
          <w:sz w:val="24"/>
          <w:szCs w:val="24"/>
          <w:lang w:eastAsia="ru-RU"/>
        </w:rPr>
        <w:t>работ</w:t>
      </w:r>
      <w:r w:rsidRPr="00053B50">
        <w:rPr>
          <w:rFonts w:ascii="Times New Roman" w:eastAsia="Times New Roman" w:hAnsi="Times New Roman" w:cs="Times New Roman"/>
          <w:sz w:val="24"/>
          <w:szCs w:val="24"/>
          <w:lang w:eastAsia="ru-RU"/>
        </w:rPr>
        <w:t xml:space="preserve">, </w:t>
      </w:r>
      <w:r w:rsidRPr="00053B50">
        <w:rPr>
          <w:rFonts w:ascii="Times New Roman" w:eastAsia="Times New Roman" w:hAnsi="Times New Roman" w:cs="Times New Roman" w:hint="cs"/>
          <w:sz w:val="24"/>
          <w:szCs w:val="24"/>
          <w:lang w:eastAsia="ru-RU"/>
        </w:rPr>
        <w:t>связанных</w:t>
      </w:r>
      <w:r w:rsidRPr="00053B50">
        <w:rPr>
          <w:rFonts w:ascii="Times New Roman" w:eastAsia="Times New Roman" w:hAnsi="Times New Roman" w:cs="Times New Roman"/>
          <w:sz w:val="24"/>
          <w:szCs w:val="24"/>
          <w:lang w:eastAsia="ru-RU"/>
        </w:rPr>
        <w:t xml:space="preserve"> </w:t>
      </w:r>
      <w:r w:rsidRPr="00053B50">
        <w:rPr>
          <w:rFonts w:ascii="Times New Roman" w:eastAsia="Times New Roman" w:hAnsi="Times New Roman" w:cs="Times New Roman" w:hint="cs"/>
          <w:sz w:val="24"/>
          <w:szCs w:val="24"/>
          <w:lang w:eastAsia="ru-RU"/>
        </w:rPr>
        <w:t>с</w:t>
      </w:r>
      <w:r w:rsidRPr="00053B50">
        <w:rPr>
          <w:rFonts w:ascii="Times New Roman" w:eastAsia="Times New Roman" w:hAnsi="Times New Roman" w:cs="Times New Roman"/>
          <w:sz w:val="24"/>
          <w:szCs w:val="24"/>
          <w:lang w:eastAsia="ru-RU"/>
        </w:rPr>
        <w:t xml:space="preserve"> </w:t>
      </w:r>
      <w:r w:rsidRPr="00053B50">
        <w:rPr>
          <w:rFonts w:ascii="Times New Roman" w:eastAsia="Times New Roman" w:hAnsi="Times New Roman" w:cs="Times New Roman" w:hint="cs"/>
          <w:sz w:val="24"/>
          <w:szCs w:val="24"/>
          <w:lang w:eastAsia="ru-RU"/>
        </w:rPr>
        <w:t>обеспечением</w:t>
      </w:r>
      <w:r w:rsidRPr="00053B50">
        <w:rPr>
          <w:rFonts w:ascii="Times New Roman" w:eastAsia="Times New Roman" w:hAnsi="Times New Roman" w:cs="Times New Roman"/>
          <w:sz w:val="24"/>
          <w:szCs w:val="24"/>
          <w:lang w:eastAsia="ru-RU"/>
        </w:rPr>
        <w:t xml:space="preserve"> </w:t>
      </w:r>
      <w:r w:rsidRPr="00053B50">
        <w:rPr>
          <w:rFonts w:ascii="Times New Roman" w:eastAsia="Times New Roman" w:hAnsi="Times New Roman" w:cs="Times New Roman" w:hint="cs"/>
          <w:sz w:val="24"/>
          <w:szCs w:val="24"/>
          <w:lang w:eastAsia="ru-RU"/>
        </w:rPr>
        <w:t>безаварийного</w:t>
      </w:r>
      <w:r w:rsidRPr="00053B50">
        <w:rPr>
          <w:rFonts w:ascii="Times New Roman" w:eastAsia="Times New Roman" w:hAnsi="Times New Roman" w:cs="Times New Roman"/>
          <w:sz w:val="24"/>
          <w:szCs w:val="24"/>
          <w:lang w:eastAsia="ru-RU"/>
        </w:rPr>
        <w:t xml:space="preserve">, </w:t>
      </w:r>
      <w:r w:rsidRPr="00053B50">
        <w:rPr>
          <w:rFonts w:ascii="Times New Roman" w:eastAsia="Times New Roman" w:hAnsi="Times New Roman" w:cs="Times New Roman" w:hint="cs"/>
          <w:sz w:val="24"/>
          <w:szCs w:val="24"/>
          <w:lang w:eastAsia="ru-RU"/>
        </w:rPr>
        <w:t>бесперебойного</w:t>
      </w:r>
      <w:r w:rsidRPr="00053B50">
        <w:rPr>
          <w:rFonts w:ascii="Times New Roman" w:eastAsia="Times New Roman" w:hAnsi="Times New Roman" w:cs="Times New Roman"/>
          <w:sz w:val="24"/>
          <w:szCs w:val="24"/>
          <w:lang w:eastAsia="ru-RU"/>
        </w:rPr>
        <w:t xml:space="preserve"> </w:t>
      </w:r>
      <w:r w:rsidRPr="00053B50">
        <w:rPr>
          <w:rFonts w:ascii="Times New Roman" w:eastAsia="Times New Roman" w:hAnsi="Times New Roman" w:cs="Times New Roman" w:hint="cs"/>
          <w:sz w:val="24"/>
          <w:szCs w:val="24"/>
          <w:lang w:eastAsia="ru-RU"/>
        </w:rPr>
        <w:t>функционирования</w:t>
      </w:r>
      <w:r w:rsidRPr="00053B50">
        <w:rPr>
          <w:rFonts w:ascii="Times New Roman" w:eastAsia="Times New Roman" w:hAnsi="Times New Roman" w:cs="Times New Roman"/>
          <w:sz w:val="24"/>
          <w:szCs w:val="24"/>
          <w:lang w:eastAsia="ru-RU"/>
        </w:rPr>
        <w:t xml:space="preserve"> </w:t>
      </w:r>
      <w:r w:rsidRPr="00053B50">
        <w:rPr>
          <w:rFonts w:ascii="Times New Roman" w:eastAsia="Times New Roman" w:hAnsi="Times New Roman" w:cs="Times New Roman" w:hint="cs"/>
          <w:sz w:val="24"/>
          <w:szCs w:val="24"/>
          <w:lang w:eastAsia="ru-RU"/>
        </w:rPr>
        <w:t>инженерных</w:t>
      </w:r>
      <w:r w:rsidRPr="00053B50">
        <w:rPr>
          <w:rFonts w:ascii="Times New Roman" w:eastAsia="Times New Roman" w:hAnsi="Times New Roman" w:cs="Times New Roman"/>
          <w:sz w:val="24"/>
          <w:szCs w:val="24"/>
          <w:lang w:eastAsia="ru-RU"/>
        </w:rPr>
        <w:t xml:space="preserve"> </w:t>
      </w:r>
      <w:r w:rsidRPr="00053B50">
        <w:rPr>
          <w:rFonts w:ascii="Times New Roman" w:eastAsia="Times New Roman" w:hAnsi="Times New Roman" w:cs="Times New Roman" w:hint="cs"/>
          <w:sz w:val="24"/>
          <w:szCs w:val="24"/>
          <w:lang w:eastAsia="ru-RU"/>
        </w:rPr>
        <w:t>и</w:t>
      </w:r>
      <w:r w:rsidRPr="00053B50">
        <w:rPr>
          <w:rFonts w:ascii="Times New Roman" w:eastAsia="Times New Roman" w:hAnsi="Times New Roman" w:cs="Times New Roman"/>
          <w:sz w:val="24"/>
          <w:szCs w:val="24"/>
          <w:lang w:eastAsia="ru-RU"/>
        </w:rPr>
        <w:t xml:space="preserve"> </w:t>
      </w:r>
      <w:r w:rsidRPr="00053B50">
        <w:rPr>
          <w:rFonts w:ascii="Times New Roman" w:eastAsia="Times New Roman" w:hAnsi="Times New Roman" w:cs="Times New Roman" w:hint="cs"/>
          <w:sz w:val="24"/>
          <w:szCs w:val="24"/>
          <w:lang w:eastAsia="ru-RU"/>
        </w:rPr>
        <w:t>эксплуатационных</w:t>
      </w:r>
      <w:r w:rsidRPr="00053B50">
        <w:rPr>
          <w:rFonts w:ascii="Times New Roman" w:eastAsia="Times New Roman" w:hAnsi="Times New Roman" w:cs="Times New Roman"/>
          <w:sz w:val="24"/>
          <w:szCs w:val="24"/>
          <w:lang w:eastAsia="ru-RU"/>
        </w:rPr>
        <w:t xml:space="preserve"> </w:t>
      </w:r>
      <w:r w:rsidRPr="00053B50">
        <w:rPr>
          <w:rFonts w:ascii="Times New Roman" w:eastAsia="Times New Roman" w:hAnsi="Times New Roman" w:cs="Times New Roman" w:hint="cs"/>
          <w:sz w:val="24"/>
          <w:szCs w:val="24"/>
          <w:lang w:eastAsia="ru-RU"/>
        </w:rPr>
        <w:t>систем</w:t>
      </w:r>
      <w:r w:rsidRPr="00053B50">
        <w:rPr>
          <w:rFonts w:ascii="Times New Roman" w:eastAsia="Times New Roman" w:hAnsi="Times New Roman" w:cs="Times New Roman"/>
          <w:sz w:val="24"/>
          <w:szCs w:val="24"/>
          <w:lang w:eastAsia="ru-RU"/>
        </w:rPr>
        <w:t xml:space="preserve"> </w:t>
      </w:r>
      <w:r w:rsidRPr="00053B50">
        <w:rPr>
          <w:rFonts w:ascii="Times New Roman" w:eastAsia="Times New Roman" w:hAnsi="Times New Roman" w:cs="Times New Roman" w:hint="cs"/>
          <w:sz w:val="24"/>
          <w:szCs w:val="24"/>
          <w:lang w:eastAsia="ru-RU"/>
        </w:rPr>
        <w:t>жизнеобеспечения</w:t>
      </w:r>
      <w:r w:rsidRPr="00053B50">
        <w:rPr>
          <w:rFonts w:ascii="Times New Roman" w:eastAsia="Times New Roman" w:hAnsi="Times New Roman" w:cs="Times New Roman"/>
          <w:sz w:val="24"/>
          <w:szCs w:val="24"/>
          <w:lang w:eastAsia="ru-RU"/>
        </w:rPr>
        <w:t xml:space="preserve"> </w:t>
      </w:r>
      <w:r w:rsidRPr="00053B50">
        <w:rPr>
          <w:rFonts w:ascii="Times New Roman" w:eastAsia="Times New Roman" w:hAnsi="Times New Roman" w:cs="Times New Roman" w:hint="cs"/>
          <w:sz w:val="24"/>
          <w:szCs w:val="24"/>
          <w:lang w:eastAsia="ru-RU"/>
        </w:rPr>
        <w:t>школы</w:t>
      </w:r>
      <w:r>
        <w:rPr>
          <w:rFonts w:ascii="Times New Roman" w:eastAsia="Times New Roman" w:hAnsi="Times New Roman" w:cs="Times New Roman"/>
          <w:sz w:val="24"/>
          <w:szCs w:val="24"/>
          <w:lang w:eastAsia="ru-RU"/>
        </w:rPr>
        <w:t>.</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xml:space="preserve">5.6. За </w:t>
      </w:r>
      <w:r w:rsidRPr="00053B50">
        <w:rPr>
          <w:rFonts w:ascii="Times New Roman" w:eastAsia="Times New Roman" w:hAnsi="Times New Roman" w:cs="Times New Roman"/>
          <w:b/>
          <w:sz w:val="24"/>
          <w:szCs w:val="28"/>
          <w:lang w:eastAsia="ru-RU"/>
        </w:rPr>
        <w:t>выслугу лет</w:t>
      </w:r>
      <w:r w:rsidRPr="00DE4FA1">
        <w:rPr>
          <w:rFonts w:ascii="Times New Roman" w:eastAsia="Times New Roman" w:hAnsi="Times New Roman" w:cs="Times New Roman"/>
          <w:sz w:val="24"/>
          <w:szCs w:val="28"/>
          <w:lang w:eastAsia="ru-RU"/>
        </w:rPr>
        <w:t xml:space="preserve"> устанавливается ежемесячная надбавка, которая  исчисляется в процентах к ставке заработной платы (должностному окладу).</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Таблица надбавок за выслугу лет:</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7"/>
        <w:gridCol w:w="4794"/>
      </w:tblGrid>
      <w:tr w:rsidR="00DE4FA1" w:rsidRPr="00DE4FA1" w:rsidTr="00DE4FA1">
        <w:tc>
          <w:tcPr>
            <w:tcW w:w="5121"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Стаж работы</w:t>
            </w:r>
          </w:p>
        </w:tc>
        <w:tc>
          <w:tcPr>
            <w:tcW w:w="5121"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Размер надбавки</w:t>
            </w:r>
          </w:p>
        </w:tc>
      </w:tr>
      <w:tr w:rsidR="00DE4FA1" w:rsidRPr="00DE4FA1" w:rsidTr="00DE4FA1">
        <w:tc>
          <w:tcPr>
            <w:tcW w:w="5121"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от 1 года до 5 лет</w:t>
            </w:r>
          </w:p>
        </w:tc>
        <w:tc>
          <w:tcPr>
            <w:tcW w:w="5121"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5 %</w:t>
            </w:r>
          </w:p>
        </w:tc>
      </w:tr>
      <w:tr w:rsidR="00DE4FA1" w:rsidRPr="00DE4FA1" w:rsidTr="00DE4FA1">
        <w:tc>
          <w:tcPr>
            <w:tcW w:w="5121"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от 5 лет до 10 лет</w:t>
            </w:r>
          </w:p>
        </w:tc>
        <w:tc>
          <w:tcPr>
            <w:tcW w:w="5121"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10 %</w:t>
            </w:r>
          </w:p>
        </w:tc>
      </w:tr>
      <w:tr w:rsidR="00DE4FA1" w:rsidRPr="00DE4FA1" w:rsidTr="00DE4FA1">
        <w:tc>
          <w:tcPr>
            <w:tcW w:w="5121"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более 10 лет</w:t>
            </w:r>
          </w:p>
        </w:tc>
        <w:tc>
          <w:tcPr>
            <w:tcW w:w="5121"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15 %</w:t>
            </w:r>
          </w:p>
        </w:tc>
      </w:tr>
    </w:tbl>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bookmarkStart w:id="42" w:name="sub_3512"/>
      <w:r w:rsidRPr="00DE4FA1">
        <w:rPr>
          <w:rFonts w:ascii="Times New Roman" w:eastAsia="Times New Roman" w:hAnsi="Times New Roman" w:cs="Times New Roman"/>
          <w:sz w:val="24"/>
          <w:szCs w:val="28"/>
          <w:lang w:eastAsia="ru-RU"/>
        </w:rPr>
        <w:t>Надбавка за выслугу лет устанавливается:</w:t>
      </w:r>
    </w:p>
    <w:bookmarkEnd w:id="42"/>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053B50">
        <w:rPr>
          <w:rFonts w:ascii="Times New Roman" w:eastAsia="Times New Roman" w:hAnsi="Times New Roman" w:cs="Times New Roman"/>
          <w:sz w:val="24"/>
          <w:szCs w:val="28"/>
          <w:lang w:eastAsia="ru-RU"/>
        </w:rPr>
        <w:t>для педагогических работников</w:t>
      </w:r>
      <w:r w:rsidRPr="00DE4FA1">
        <w:rPr>
          <w:rFonts w:ascii="Times New Roman" w:eastAsia="Times New Roman" w:hAnsi="Times New Roman" w:cs="Times New Roman"/>
          <w:sz w:val="24"/>
          <w:szCs w:val="28"/>
          <w:lang w:eastAsia="ru-RU"/>
        </w:rPr>
        <w:t xml:space="preserve"> - в зависимости </w:t>
      </w:r>
      <w:r w:rsidRPr="0019749E">
        <w:rPr>
          <w:rFonts w:ascii="Times New Roman" w:eastAsia="Times New Roman" w:hAnsi="Times New Roman" w:cs="Times New Roman"/>
          <w:sz w:val="24"/>
          <w:szCs w:val="28"/>
          <w:lang w:eastAsia="ru-RU"/>
        </w:rPr>
        <w:t>от общего педагогического стажа</w:t>
      </w:r>
      <w:r w:rsidRPr="00DE4FA1">
        <w:rPr>
          <w:rFonts w:ascii="Times New Roman" w:eastAsia="Times New Roman" w:hAnsi="Times New Roman" w:cs="Times New Roman"/>
          <w:sz w:val="24"/>
          <w:szCs w:val="28"/>
          <w:lang w:eastAsia="ru-RU"/>
        </w:rPr>
        <w:t>;</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для работников, относимых к профессиональным квалификационным группам учебно-вспомогательного состава и общеотраслевых служащих - в зависимости от общего стажа работы в данной организации.</w:t>
      </w:r>
    </w:p>
    <w:p w:rsidR="00DE4FA1" w:rsidRPr="00DE4FA1" w:rsidRDefault="00DE4FA1" w:rsidP="00DE4FA1">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xml:space="preserve">5.7. </w:t>
      </w:r>
      <w:r w:rsidRPr="0019749E">
        <w:rPr>
          <w:rFonts w:ascii="Times New Roman" w:eastAsia="Times New Roman" w:hAnsi="Times New Roman" w:cs="Times New Roman"/>
          <w:b/>
          <w:sz w:val="24"/>
          <w:szCs w:val="28"/>
          <w:lang w:eastAsia="ru-RU"/>
        </w:rPr>
        <w:t>За наличие званий:</w:t>
      </w:r>
    </w:p>
    <w:p w:rsidR="00DE4FA1" w:rsidRPr="00DA79EE" w:rsidRDefault="00DE4FA1" w:rsidP="00DE4FA1">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8"/>
          <w:lang w:eastAsia="ru-RU"/>
        </w:rPr>
      </w:pPr>
      <w:r w:rsidRPr="00DE4FA1">
        <w:rPr>
          <w:rFonts w:ascii="Times New Roman" w:eastAsia="Times New Roman" w:hAnsi="Times New Roman" w:cs="Times New Roman"/>
          <w:sz w:val="24"/>
          <w:szCs w:val="28"/>
          <w:lang w:eastAsia="ru-RU"/>
        </w:rPr>
        <w:t>работникам, имеющим почетные звания «Почетный работник общего образования», нагрудные знаки «Отличник народного просвещения», «Отличник образования СССР», «За высокие достижения», «За достижения в культуре», «За отличную работу», «Народный учитель», «Заслуженный учитель» и «Заслуженный преподаватель»; работникам, имеющим другие почетные звания: «Заслуженный работник физической культуры», «Заслуженный работник культуры», «Заслуженный юрист», «Заслуженный экономист» и другие почетные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 «народный», «заслуженный» при условии соответствия почетного звания профилю образовательной организации, а педагогических работников образовательных организаций - при соответствии почетного звания профилю педагогической деятельности или преподаваемых дисциплин – 10 %.</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5.8. При наличии у работника одновременно ученой степени и почетных званий, предусмотренных пунктом 5.7 настоящего Положения, выплата стимулирующего характера осуществляется по одному (максимальному) основанию.</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xml:space="preserve">5.9. </w:t>
      </w:r>
      <w:bookmarkStart w:id="43" w:name="sub_96"/>
      <w:bookmarkEnd w:id="41"/>
      <w:r w:rsidRPr="00DE4FA1">
        <w:rPr>
          <w:rFonts w:ascii="Times New Roman" w:eastAsia="Times New Roman" w:hAnsi="Times New Roman" w:cs="Times New Roman"/>
          <w:sz w:val="24"/>
          <w:szCs w:val="28"/>
          <w:lang w:eastAsia="ru-RU"/>
        </w:rPr>
        <w:t xml:space="preserve">Премии - дополнительная часть заработной платы, выплачиваемая за достижение высоких результатов </w:t>
      </w:r>
      <w:r w:rsidR="00BA467F">
        <w:rPr>
          <w:rFonts w:ascii="Times New Roman" w:eastAsia="Times New Roman" w:hAnsi="Times New Roman" w:cs="Times New Roman"/>
          <w:sz w:val="24"/>
          <w:szCs w:val="28"/>
          <w:lang w:eastAsia="ru-RU"/>
        </w:rPr>
        <w:t>школой</w:t>
      </w:r>
      <w:r w:rsidRPr="00DE4FA1">
        <w:rPr>
          <w:rFonts w:ascii="Times New Roman" w:eastAsia="Times New Roman" w:hAnsi="Times New Roman" w:cs="Times New Roman"/>
          <w:sz w:val="24"/>
          <w:szCs w:val="28"/>
          <w:lang w:eastAsia="ru-RU"/>
        </w:rPr>
        <w:t xml:space="preserve"> в целом или конкретным работником. Премирование </w:t>
      </w:r>
      <w:r w:rsidR="004D5412">
        <w:rPr>
          <w:rFonts w:ascii="Times New Roman" w:eastAsia="Times New Roman" w:hAnsi="Times New Roman" w:cs="Times New Roman"/>
          <w:sz w:val="24"/>
          <w:szCs w:val="28"/>
          <w:lang w:eastAsia="ru-RU"/>
        </w:rPr>
        <w:t xml:space="preserve">может производиться </w:t>
      </w:r>
      <w:r w:rsidRPr="00DE4FA1">
        <w:rPr>
          <w:rFonts w:ascii="Times New Roman" w:eastAsia="Times New Roman" w:hAnsi="Times New Roman" w:cs="Times New Roman"/>
          <w:sz w:val="24"/>
          <w:szCs w:val="28"/>
          <w:lang w:eastAsia="ru-RU"/>
        </w:rPr>
        <w:t xml:space="preserve">по достижению определенных результатов, а также по результатам работы за определенный период </w:t>
      </w:r>
      <w:r w:rsidR="004D5412" w:rsidRPr="004D5412">
        <w:rPr>
          <w:rFonts w:ascii="Times New Roman" w:eastAsia="Times New Roman" w:hAnsi="Times New Roman" w:cs="Times New Roman"/>
          <w:sz w:val="24"/>
          <w:szCs w:val="28"/>
          <w:lang w:eastAsia="ru-RU"/>
        </w:rPr>
        <w:t>(месяц, квартал</w:t>
      </w:r>
      <w:r w:rsidRPr="004D5412">
        <w:rPr>
          <w:rFonts w:ascii="Times New Roman" w:eastAsia="Times New Roman" w:hAnsi="Times New Roman" w:cs="Times New Roman"/>
          <w:sz w:val="24"/>
          <w:szCs w:val="28"/>
          <w:lang w:eastAsia="ru-RU"/>
        </w:rPr>
        <w:t>, год</w:t>
      </w:r>
      <w:r w:rsidR="004D5412" w:rsidRPr="004D5412">
        <w:rPr>
          <w:rFonts w:ascii="Times New Roman" w:eastAsia="Times New Roman" w:hAnsi="Times New Roman" w:cs="Times New Roman"/>
          <w:sz w:val="24"/>
          <w:szCs w:val="28"/>
          <w:lang w:eastAsia="ru-RU"/>
        </w:rPr>
        <w:t>, учебный период</w:t>
      </w:r>
      <w:r w:rsidRPr="00DE4FA1">
        <w:rPr>
          <w:rFonts w:ascii="Times New Roman" w:eastAsia="Times New Roman" w:hAnsi="Times New Roman" w:cs="Times New Roman"/>
          <w:sz w:val="24"/>
          <w:szCs w:val="28"/>
          <w:lang w:eastAsia="ru-RU"/>
        </w:rPr>
        <w:t>).</w:t>
      </w:r>
    </w:p>
    <w:bookmarkEnd w:id="43"/>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Возможно применение индивидуального премирования, отмечающего особую роль отдельных работников, достигших высоких количественных и качественных результатов и коллективного премирования, направленного на мотивацию работников образовательной организации.</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Премирование по итогам работы за определенный период осуществляется за счет экономии фонда оплаты труда, предусмотренного по смете (планом финансово-хозяйственной деятельности) на текущий год. Премирование производится за качественное и добросовестное исполнение должностных обязанностей и выполнение установленных показателей премирования по категориям работников.</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xml:space="preserve">Размер премии может исчисляться в процентах от должностного оклада (ставки заработной платы) или в абсолютных величинах. Премии устанавливаются приказом </w:t>
      </w:r>
      <w:r w:rsidR="00BA467F">
        <w:rPr>
          <w:rFonts w:ascii="Times New Roman" w:eastAsia="Times New Roman" w:hAnsi="Times New Roman" w:cs="Times New Roman"/>
          <w:sz w:val="24"/>
          <w:szCs w:val="28"/>
          <w:lang w:eastAsia="ru-RU"/>
        </w:rPr>
        <w:t>директора Школы</w:t>
      </w:r>
      <w:r w:rsidRPr="00DE4FA1">
        <w:rPr>
          <w:rFonts w:ascii="Times New Roman" w:eastAsia="Times New Roman" w:hAnsi="Times New Roman" w:cs="Times New Roman"/>
          <w:sz w:val="24"/>
          <w:szCs w:val="28"/>
          <w:lang w:eastAsia="ru-RU"/>
        </w:rPr>
        <w:t xml:space="preserve"> в порядке, предусмотренном коллективным договором, </w:t>
      </w:r>
      <w:r w:rsidR="00BA467F">
        <w:rPr>
          <w:rFonts w:ascii="Times New Roman" w:eastAsia="Times New Roman" w:hAnsi="Times New Roman" w:cs="Times New Roman"/>
          <w:sz w:val="24"/>
          <w:szCs w:val="28"/>
          <w:lang w:eastAsia="ru-RU"/>
        </w:rPr>
        <w:t>настоящим Положением</w:t>
      </w:r>
      <w:r w:rsidRPr="00DE4FA1">
        <w:rPr>
          <w:rFonts w:ascii="Times New Roman" w:eastAsia="Times New Roman" w:hAnsi="Times New Roman" w:cs="Times New Roman"/>
          <w:sz w:val="24"/>
          <w:szCs w:val="28"/>
          <w:lang w:eastAsia="ru-RU"/>
        </w:rPr>
        <w:t xml:space="preserve"> в пределах фонда оплаты труда, и максимальным размером не ограничены.</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bookmarkStart w:id="44" w:name="sub_97"/>
      <w:r w:rsidRPr="00DE4FA1">
        <w:rPr>
          <w:rFonts w:ascii="Times New Roman" w:eastAsia="Times New Roman" w:hAnsi="Times New Roman" w:cs="Times New Roman"/>
          <w:sz w:val="24"/>
          <w:szCs w:val="28"/>
          <w:lang w:eastAsia="ru-RU"/>
        </w:rPr>
        <w:t>Лица, не проработавшие полный расчетный период, могут быть премированы с учетом их трудового вклада и фактически проработанного времени.</w:t>
      </w:r>
    </w:p>
    <w:bookmarkEnd w:id="44"/>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Работнику может быть уменьшена премия по итогам работы или он может быть лишен премии полностью за невыполнение показателей премирования.</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Премия не выплачивается работникам, имеющим дисциплинарное взыскание, до его снятия.</w:t>
      </w:r>
    </w:p>
    <w:p w:rsidR="00B63A8F" w:rsidRDefault="00B63A8F" w:rsidP="00DE4FA1">
      <w:pPr>
        <w:autoSpaceDE w:val="0"/>
        <w:spacing w:before="100" w:beforeAutospacing="1" w:after="100" w:afterAutospacing="1" w:line="240" w:lineRule="auto"/>
        <w:ind w:right="-55"/>
        <w:rPr>
          <w:rFonts w:ascii="Times New Roman" w:eastAsia="Times New Roman" w:hAnsi="Times New Roman" w:cs="Times New Roman"/>
          <w:sz w:val="24"/>
          <w:szCs w:val="28"/>
          <w:lang w:eastAsia="ru-RU"/>
        </w:rPr>
      </w:pP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xml:space="preserve">5.9.1. </w:t>
      </w:r>
      <w:r w:rsidRPr="00BA467F">
        <w:rPr>
          <w:rFonts w:ascii="Times New Roman" w:eastAsia="Times New Roman" w:hAnsi="Times New Roman" w:cs="Times New Roman"/>
          <w:b/>
          <w:sz w:val="24"/>
          <w:szCs w:val="28"/>
          <w:lang w:eastAsia="ru-RU"/>
        </w:rPr>
        <w:t>Основные показатели премирования:</w:t>
      </w:r>
    </w:p>
    <w:p w:rsidR="00DE4FA1" w:rsidRPr="00BA467F" w:rsidRDefault="00DE4FA1" w:rsidP="00BA467F">
      <w:pPr>
        <w:pStyle w:val="a7"/>
        <w:numPr>
          <w:ilvl w:val="0"/>
          <w:numId w:val="4"/>
        </w:num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BA467F">
        <w:rPr>
          <w:rFonts w:ascii="Times New Roman" w:eastAsia="Times New Roman" w:hAnsi="Times New Roman" w:cs="Times New Roman"/>
          <w:sz w:val="24"/>
          <w:szCs w:val="28"/>
          <w:lang w:eastAsia="ru-RU"/>
        </w:rPr>
        <w:t xml:space="preserve">Сохранение контингента обучающихся – </w:t>
      </w:r>
      <w:r w:rsidR="00BA467F" w:rsidRPr="00BA467F">
        <w:rPr>
          <w:rFonts w:ascii="Times New Roman" w:eastAsia="Times New Roman" w:hAnsi="Times New Roman" w:cs="Times New Roman"/>
          <w:sz w:val="24"/>
          <w:szCs w:val="28"/>
          <w:lang w:eastAsia="ru-RU"/>
        </w:rPr>
        <w:t xml:space="preserve"> отсутствие случаев выбытия</w:t>
      </w:r>
      <w:r w:rsidRPr="00BA467F">
        <w:rPr>
          <w:rFonts w:ascii="Times New Roman" w:eastAsia="Times New Roman" w:hAnsi="Times New Roman" w:cs="Times New Roman"/>
          <w:sz w:val="24"/>
          <w:szCs w:val="28"/>
          <w:lang w:eastAsia="ru-RU"/>
        </w:rPr>
        <w:t xml:space="preserve"> по инициативе учащегося (законного представителя) в другую образовательную организацию при сохранении им прежнего места жительства, отсутствие переводов в другой класс, к другому педагогу.</w:t>
      </w:r>
    </w:p>
    <w:p w:rsidR="00DE4FA1" w:rsidRPr="00BA467F" w:rsidRDefault="00DE4FA1" w:rsidP="00BA467F">
      <w:pPr>
        <w:pStyle w:val="a7"/>
        <w:numPr>
          <w:ilvl w:val="0"/>
          <w:numId w:val="4"/>
        </w:num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BA467F">
        <w:rPr>
          <w:rFonts w:ascii="Times New Roman" w:eastAsia="Times New Roman" w:hAnsi="Times New Roman" w:cs="Times New Roman"/>
          <w:sz w:val="24"/>
          <w:szCs w:val="28"/>
          <w:lang w:eastAsia="ru-RU"/>
        </w:rPr>
        <w:t xml:space="preserve">Модернизация образовательного процесса и процесса управления - использование современного содержания образования и образовательных технологий, соответствие образовательных программ организации требованиям БУП, обеспечение профильного обучения (в </w:t>
      </w:r>
      <w:proofErr w:type="spellStart"/>
      <w:r w:rsidRPr="00BA467F">
        <w:rPr>
          <w:rFonts w:ascii="Times New Roman" w:eastAsia="Times New Roman" w:hAnsi="Times New Roman" w:cs="Times New Roman"/>
          <w:sz w:val="24"/>
          <w:szCs w:val="28"/>
          <w:lang w:eastAsia="ru-RU"/>
        </w:rPr>
        <w:t>т.ч</w:t>
      </w:r>
      <w:proofErr w:type="spellEnd"/>
      <w:r w:rsidRPr="00BA467F">
        <w:rPr>
          <w:rFonts w:ascii="Times New Roman" w:eastAsia="Times New Roman" w:hAnsi="Times New Roman" w:cs="Times New Roman"/>
          <w:sz w:val="24"/>
          <w:szCs w:val="28"/>
          <w:lang w:eastAsia="ru-RU"/>
        </w:rPr>
        <w:t>. индивидуальных образовательных программ обучающихся), программ компенсирующего обучения, внедрение научных методов управления.</w:t>
      </w:r>
    </w:p>
    <w:p w:rsidR="00DE4FA1" w:rsidRPr="00BA467F" w:rsidRDefault="00DE4FA1" w:rsidP="00BA467F">
      <w:pPr>
        <w:pStyle w:val="a7"/>
        <w:numPr>
          <w:ilvl w:val="0"/>
          <w:numId w:val="4"/>
        </w:num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BA467F">
        <w:rPr>
          <w:rFonts w:ascii="Times New Roman" w:eastAsia="Times New Roman" w:hAnsi="Times New Roman" w:cs="Times New Roman"/>
          <w:sz w:val="24"/>
          <w:szCs w:val="28"/>
          <w:lang w:eastAsia="ru-RU"/>
        </w:rPr>
        <w:t>Правонарушения обучающихся – отсутствие в периоде премирования вступившего в силу постановления о назначении административного наказания или решения суда о применении мер уголовной ответственности.</w:t>
      </w:r>
    </w:p>
    <w:p w:rsidR="00DE4FA1" w:rsidRPr="00BA467F" w:rsidRDefault="00DE4FA1" w:rsidP="00BA467F">
      <w:pPr>
        <w:pStyle w:val="a7"/>
        <w:numPr>
          <w:ilvl w:val="0"/>
          <w:numId w:val="4"/>
        </w:num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BA467F">
        <w:rPr>
          <w:rFonts w:ascii="Times New Roman" w:eastAsia="Times New Roman" w:hAnsi="Times New Roman" w:cs="Times New Roman"/>
          <w:sz w:val="24"/>
          <w:szCs w:val="28"/>
          <w:lang w:eastAsia="ru-RU"/>
        </w:rPr>
        <w:t xml:space="preserve">Наличие методической работы - участие в педагогических чтениях, конференциях, семинарах, профессиональных конкурсах в течение периода премирования, участие в работе районного методического объединения, руководство методическим объединением учителей на уровне образовательной организации. </w:t>
      </w:r>
    </w:p>
    <w:p w:rsidR="00DE4FA1" w:rsidRPr="00BA467F" w:rsidRDefault="00DE4FA1" w:rsidP="00BA467F">
      <w:pPr>
        <w:pStyle w:val="a7"/>
        <w:numPr>
          <w:ilvl w:val="0"/>
          <w:numId w:val="4"/>
        </w:num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BA467F">
        <w:rPr>
          <w:rFonts w:ascii="Times New Roman" w:eastAsia="Times New Roman" w:hAnsi="Times New Roman" w:cs="Times New Roman"/>
          <w:sz w:val="24"/>
          <w:szCs w:val="28"/>
          <w:lang w:eastAsia="ru-RU"/>
        </w:rPr>
        <w:t>Наличие призеров и победителей олимпиад, НОУ, соревнований и конкурсов.</w:t>
      </w:r>
    </w:p>
    <w:p w:rsidR="00DE4FA1" w:rsidRPr="00BA467F" w:rsidRDefault="00DE4FA1" w:rsidP="00BA467F">
      <w:pPr>
        <w:pStyle w:val="a7"/>
        <w:numPr>
          <w:ilvl w:val="0"/>
          <w:numId w:val="4"/>
        </w:num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BA467F">
        <w:rPr>
          <w:rFonts w:ascii="Times New Roman" w:eastAsia="Times New Roman" w:hAnsi="Times New Roman" w:cs="Times New Roman"/>
          <w:sz w:val="24"/>
          <w:szCs w:val="28"/>
          <w:lang w:eastAsia="ru-RU"/>
        </w:rPr>
        <w:t xml:space="preserve">Наличие аналитической работы учителя - обобщение педагогического опыта, дифференцированный подход к организации учебной деятельности, наличие и систематическое использование исследований уровня усвоения знаний, умений и навыков, развития способностей. </w:t>
      </w:r>
    </w:p>
    <w:p w:rsidR="00DE4FA1" w:rsidRPr="00BA467F" w:rsidRDefault="00DE4FA1" w:rsidP="00BA467F">
      <w:pPr>
        <w:pStyle w:val="a7"/>
        <w:numPr>
          <w:ilvl w:val="0"/>
          <w:numId w:val="4"/>
        </w:num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BA467F">
        <w:rPr>
          <w:rFonts w:ascii="Times New Roman" w:eastAsia="Times New Roman" w:hAnsi="Times New Roman" w:cs="Times New Roman"/>
          <w:sz w:val="24"/>
          <w:szCs w:val="28"/>
          <w:lang w:eastAsia="ru-RU"/>
        </w:rPr>
        <w:t>Применение информационных технологий в учебно-воспитательном процессе – использование технических средств в учебном процессе.</w:t>
      </w:r>
    </w:p>
    <w:p w:rsidR="00DE4FA1" w:rsidRPr="00BA467F" w:rsidRDefault="00DE4FA1" w:rsidP="00BA467F">
      <w:pPr>
        <w:pStyle w:val="a7"/>
        <w:numPr>
          <w:ilvl w:val="0"/>
          <w:numId w:val="4"/>
        </w:num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BA467F">
        <w:rPr>
          <w:rFonts w:ascii="Times New Roman" w:eastAsia="Times New Roman" w:hAnsi="Times New Roman" w:cs="Times New Roman"/>
          <w:sz w:val="24"/>
          <w:szCs w:val="28"/>
          <w:lang w:eastAsia="ru-RU"/>
        </w:rPr>
        <w:t>Участие в инновационной и экспериментальной работе.</w:t>
      </w:r>
    </w:p>
    <w:p w:rsidR="00DE4FA1" w:rsidRPr="00BA467F" w:rsidRDefault="00DE4FA1" w:rsidP="00BA467F">
      <w:pPr>
        <w:pStyle w:val="a7"/>
        <w:numPr>
          <w:ilvl w:val="0"/>
          <w:numId w:val="4"/>
        </w:num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BA467F">
        <w:rPr>
          <w:rFonts w:ascii="Times New Roman" w:eastAsia="Times New Roman" w:hAnsi="Times New Roman" w:cs="Times New Roman"/>
          <w:sz w:val="24"/>
          <w:szCs w:val="28"/>
          <w:lang w:eastAsia="ru-RU"/>
        </w:rPr>
        <w:t>Наличие работы с родителями - эффективное сотрудничество с родителями в образовательном процессе, включая индивидуальную работу.</w:t>
      </w:r>
    </w:p>
    <w:p w:rsidR="00DE4FA1" w:rsidRPr="00BA467F" w:rsidRDefault="00DE4FA1" w:rsidP="00BA467F">
      <w:pPr>
        <w:pStyle w:val="a7"/>
        <w:numPr>
          <w:ilvl w:val="0"/>
          <w:numId w:val="4"/>
        </w:num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BA467F">
        <w:rPr>
          <w:rFonts w:ascii="Times New Roman" w:eastAsia="Times New Roman" w:hAnsi="Times New Roman" w:cs="Times New Roman"/>
          <w:sz w:val="24"/>
          <w:szCs w:val="28"/>
          <w:lang w:eastAsia="ru-RU"/>
        </w:rPr>
        <w:t>Внеклассная работа с обучающимися по предмету - включает проведение школьных предметных олимпиад, конкурсов творческих работ, научных чтений и прочие формы организации учащихся.</w:t>
      </w:r>
    </w:p>
    <w:p w:rsidR="00DE4FA1" w:rsidRPr="00BA467F" w:rsidRDefault="00DE4FA1" w:rsidP="00BA467F">
      <w:pPr>
        <w:pStyle w:val="a7"/>
        <w:numPr>
          <w:ilvl w:val="0"/>
          <w:numId w:val="4"/>
        </w:num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BA467F">
        <w:rPr>
          <w:rFonts w:ascii="Times New Roman" w:eastAsia="Times New Roman" w:hAnsi="Times New Roman" w:cs="Times New Roman"/>
          <w:sz w:val="24"/>
          <w:szCs w:val="28"/>
          <w:lang w:eastAsia="ru-RU"/>
        </w:rPr>
        <w:t>Повышение квалификации в течение периода премирования - Прохождение курсовой подготовки, обучение в аспирантуре, соискательство и защита ученого звания.</w:t>
      </w:r>
    </w:p>
    <w:p w:rsidR="00DE4FA1" w:rsidRPr="00BA467F" w:rsidRDefault="00DE4FA1" w:rsidP="00BA467F">
      <w:pPr>
        <w:pStyle w:val="a7"/>
        <w:numPr>
          <w:ilvl w:val="0"/>
          <w:numId w:val="4"/>
        </w:num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BA467F">
        <w:rPr>
          <w:rFonts w:ascii="Times New Roman" w:eastAsia="Times New Roman" w:hAnsi="Times New Roman" w:cs="Times New Roman"/>
          <w:sz w:val="24"/>
          <w:szCs w:val="28"/>
          <w:lang w:eastAsia="ru-RU"/>
        </w:rPr>
        <w:t>Эстетическое оформление предметной среды закрепленных учебных помещений с учетом санитарных норм.</w:t>
      </w:r>
    </w:p>
    <w:p w:rsidR="00DC7821" w:rsidRPr="00DC7821" w:rsidRDefault="00DE4FA1" w:rsidP="00DC7821">
      <w:pPr>
        <w:widowControl w:val="0"/>
        <w:autoSpaceDE w:val="0"/>
        <w:autoSpaceDN w:val="0"/>
        <w:adjustRightInd w:val="0"/>
        <w:spacing w:after="0" w:line="240" w:lineRule="auto"/>
        <w:ind w:firstLine="720"/>
        <w:jc w:val="both"/>
        <w:rPr>
          <w:rFonts w:ascii="Times New Roman" w:eastAsia="Times New Roman" w:hAnsi="Times New Roman"/>
          <w:b/>
          <w:sz w:val="24"/>
          <w:szCs w:val="24"/>
          <w:lang w:eastAsia="ru-RU"/>
        </w:rPr>
      </w:pPr>
      <w:r w:rsidRPr="00DE4FA1">
        <w:rPr>
          <w:rFonts w:ascii="Times New Roman" w:eastAsia="Times New Roman" w:hAnsi="Times New Roman" w:cs="Times New Roman"/>
          <w:sz w:val="24"/>
          <w:szCs w:val="28"/>
          <w:lang w:eastAsia="ru-RU"/>
        </w:rPr>
        <w:t> </w:t>
      </w:r>
      <w:r w:rsidR="00BA467F">
        <w:rPr>
          <w:rFonts w:ascii="Times New Roman" w:eastAsia="Times New Roman" w:hAnsi="Times New Roman" w:cs="Times New Roman"/>
          <w:sz w:val="24"/>
          <w:szCs w:val="28"/>
          <w:lang w:eastAsia="ru-RU"/>
        </w:rPr>
        <w:t xml:space="preserve">5.9.2. </w:t>
      </w:r>
      <w:r w:rsidR="00DC7821">
        <w:rPr>
          <w:rFonts w:ascii="Times New Roman" w:eastAsia="Times New Roman" w:hAnsi="Times New Roman" w:cs="Times New Roman"/>
          <w:sz w:val="24"/>
          <w:szCs w:val="28"/>
          <w:lang w:eastAsia="ru-RU"/>
        </w:rPr>
        <w:t xml:space="preserve"> </w:t>
      </w:r>
      <w:r w:rsidR="00DC7821" w:rsidRPr="00DC7821">
        <w:rPr>
          <w:rFonts w:ascii="Times New Roman" w:eastAsia="Times New Roman" w:hAnsi="Times New Roman" w:cs="Times New Roman"/>
          <w:b/>
          <w:sz w:val="24"/>
          <w:szCs w:val="28"/>
          <w:lang w:eastAsia="ru-RU"/>
        </w:rPr>
        <w:t xml:space="preserve">индивидуальное </w:t>
      </w:r>
      <w:r w:rsidR="00BA467F" w:rsidRPr="00DC7821">
        <w:rPr>
          <w:rFonts w:ascii="Times New Roman" w:eastAsia="Times New Roman" w:hAnsi="Times New Roman" w:cs="Times New Roman"/>
          <w:b/>
          <w:sz w:val="24"/>
          <w:szCs w:val="28"/>
          <w:lang w:eastAsia="ru-RU"/>
        </w:rPr>
        <w:t>премирование</w:t>
      </w:r>
      <w:r w:rsidR="00DC7821" w:rsidRPr="003D3645">
        <w:rPr>
          <w:rFonts w:ascii="Times New Roman" w:eastAsia="Times New Roman" w:hAnsi="Times New Roman"/>
          <w:sz w:val="28"/>
          <w:szCs w:val="28"/>
          <w:lang w:eastAsia="ru-RU"/>
        </w:rPr>
        <w:t xml:space="preserve"> </w:t>
      </w:r>
      <w:r w:rsidR="00DC7821" w:rsidRPr="00DC7821">
        <w:rPr>
          <w:rFonts w:ascii="Times New Roman" w:eastAsia="Times New Roman" w:hAnsi="Times New Roman"/>
          <w:sz w:val="24"/>
          <w:szCs w:val="24"/>
          <w:lang w:eastAsia="ru-RU"/>
        </w:rPr>
        <w:t xml:space="preserve">применяется при </w:t>
      </w:r>
      <w:r w:rsidR="00DC7821" w:rsidRPr="00DC7821">
        <w:rPr>
          <w:rFonts w:ascii="Times New Roman" w:eastAsia="Times New Roman" w:hAnsi="Times New Roman"/>
          <w:b/>
          <w:sz w:val="24"/>
          <w:szCs w:val="24"/>
          <w:lang w:eastAsia="ru-RU"/>
        </w:rPr>
        <w:t>качественном и оперативном выполнении особо важного задания, особо срочных работ</w:t>
      </w:r>
      <w:r w:rsidR="00DC7821">
        <w:rPr>
          <w:rFonts w:ascii="Times New Roman" w:eastAsia="Times New Roman" w:hAnsi="Times New Roman"/>
          <w:b/>
          <w:sz w:val="24"/>
          <w:szCs w:val="24"/>
          <w:lang w:eastAsia="ru-RU"/>
        </w:rPr>
        <w:t>:</w:t>
      </w:r>
    </w:p>
    <w:p w:rsidR="00DC7821" w:rsidRPr="00DC7821" w:rsidRDefault="00DC7821" w:rsidP="00DC7821">
      <w:pPr>
        <w:pStyle w:val="a7"/>
        <w:widowControl w:val="0"/>
        <w:numPr>
          <w:ilvl w:val="0"/>
          <w:numId w:val="5"/>
        </w:numPr>
        <w:autoSpaceDE w:val="0"/>
        <w:autoSpaceDN w:val="0"/>
        <w:adjustRightInd w:val="0"/>
        <w:spacing w:after="0" w:line="240" w:lineRule="auto"/>
        <w:jc w:val="both"/>
        <w:rPr>
          <w:rFonts w:ascii="Times New Roman" w:eastAsia="Times New Roman" w:hAnsi="Times New Roman"/>
          <w:sz w:val="24"/>
          <w:szCs w:val="24"/>
          <w:lang w:eastAsia="ru-RU"/>
        </w:rPr>
      </w:pPr>
      <w:r w:rsidRPr="00DC7821">
        <w:rPr>
          <w:rFonts w:ascii="Times New Roman" w:eastAsia="Times New Roman" w:hAnsi="Times New Roman"/>
          <w:sz w:val="24"/>
          <w:szCs w:val="24"/>
          <w:lang w:eastAsia="ru-RU"/>
        </w:rPr>
        <w:t>подготовка школы к новому учебному году;</w:t>
      </w:r>
    </w:p>
    <w:p w:rsidR="00DC7821" w:rsidRPr="00DC7821" w:rsidRDefault="00DC7821" w:rsidP="00DC7821">
      <w:pPr>
        <w:pStyle w:val="a7"/>
        <w:widowControl w:val="0"/>
        <w:numPr>
          <w:ilvl w:val="0"/>
          <w:numId w:val="5"/>
        </w:numPr>
        <w:autoSpaceDE w:val="0"/>
        <w:autoSpaceDN w:val="0"/>
        <w:adjustRightInd w:val="0"/>
        <w:spacing w:after="0" w:line="240" w:lineRule="auto"/>
        <w:jc w:val="both"/>
        <w:rPr>
          <w:rFonts w:ascii="Times New Roman" w:eastAsia="Times New Roman" w:hAnsi="Times New Roman"/>
          <w:sz w:val="24"/>
          <w:szCs w:val="24"/>
          <w:lang w:eastAsia="ru-RU"/>
        </w:rPr>
      </w:pPr>
      <w:r w:rsidRPr="00DC7821">
        <w:rPr>
          <w:rFonts w:ascii="Times New Roman" w:eastAsia="Times New Roman" w:hAnsi="Times New Roman"/>
          <w:sz w:val="24"/>
          <w:szCs w:val="24"/>
          <w:lang w:eastAsia="ru-RU"/>
        </w:rPr>
        <w:t>участие в ликвидации аварий и последствий аварийных ситуаций;</w:t>
      </w:r>
    </w:p>
    <w:p w:rsidR="00DC7821" w:rsidRPr="00DC7821" w:rsidRDefault="00DC7821" w:rsidP="00DC7821">
      <w:pPr>
        <w:pStyle w:val="a7"/>
        <w:widowControl w:val="0"/>
        <w:numPr>
          <w:ilvl w:val="0"/>
          <w:numId w:val="5"/>
        </w:numPr>
        <w:autoSpaceDE w:val="0"/>
        <w:autoSpaceDN w:val="0"/>
        <w:adjustRightInd w:val="0"/>
        <w:spacing w:after="0" w:line="240" w:lineRule="auto"/>
        <w:jc w:val="both"/>
        <w:rPr>
          <w:rFonts w:ascii="Times New Roman" w:eastAsia="Times New Roman" w:hAnsi="Times New Roman"/>
          <w:sz w:val="24"/>
          <w:szCs w:val="24"/>
          <w:lang w:eastAsia="ru-RU"/>
        </w:rPr>
      </w:pPr>
      <w:r w:rsidRPr="00DC7821">
        <w:rPr>
          <w:rFonts w:ascii="Times New Roman" w:eastAsia="Times New Roman" w:hAnsi="Times New Roman"/>
          <w:sz w:val="24"/>
          <w:szCs w:val="24"/>
          <w:lang w:eastAsia="ru-RU"/>
        </w:rPr>
        <w:t xml:space="preserve">участие в косметическом ремонте, выполнение работ по благоустройству  пришкольного участка; </w:t>
      </w:r>
    </w:p>
    <w:p w:rsidR="00DC7821" w:rsidRPr="00DC7821" w:rsidRDefault="00DC7821" w:rsidP="00DC7821">
      <w:pPr>
        <w:pStyle w:val="a7"/>
        <w:widowControl w:val="0"/>
        <w:numPr>
          <w:ilvl w:val="0"/>
          <w:numId w:val="5"/>
        </w:numPr>
        <w:autoSpaceDE w:val="0"/>
        <w:autoSpaceDN w:val="0"/>
        <w:adjustRightInd w:val="0"/>
        <w:spacing w:after="0" w:line="240" w:lineRule="auto"/>
        <w:jc w:val="both"/>
        <w:rPr>
          <w:rFonts w:ascii="Times New Roman" w:eastAsia="Times New Roman" w:hAnsi="Times New Roman"/>
          <w:sz w:val="24"/>
          <w:szCs w:val="24"/>
          <w:lang w:eastAsia="ru-RU"/>
        </w:rPr>
      </w:pPr>
      <w:r w:rsidRPr="00DC7821">
        <w:rPr>
          <w:rFonts w:ascii="Times New Roman" w:eastAsia="Times New Roman" w:hAnsi="Times New Roman"/>
          <w:sz w:val="24"/>
          <w:szCs w:val="24"/>
          <w:lang w:eastAsia="ru-RU"/>
        </w:rPr>
        <w:t xml:space="preserve">качественная и своевременная подготовка конкурсной документации; </w:t>
      </w:r>
    </w:p>
    <w:p w:rsidR="00DC7821" w:rsidRPr="00DC7821" w:rsidRDefault="00DC7821" w:rsidP="00DC7821">
      <w:pPr>
        <w:pStyle w:val="a7"/>
        <w:widowControl w:val="0"/>
        <w:numPr>
          <w:ilvl w:val="0"/>
          <w:numId w:val="5"/>
        </w:numPr>
        <w:autoSpaceDE w:val="0"/>
        <w:autoSpaceDN w:val="0"/>
        <w:adjustRightInd w:val="0"/>
        <w:spacing w:after="0" w:line="240" w:lineRule="auto"/>
        <w:jc w:val="both"/>
        <w:rPr>
          <w:rFonts w:ascii="Times New Roman" w:eastAsia="Times New Roman" w:hAnsi="Times New Roman"/>
          <w:sz w:val="24"/>
          <w:szCs w:val="24"/>
          <w:lang w:eastAsia="ru-RU"/>
        </w:rPr>
      </w:pPr>
      <w:r w:rsidRPr="00DC7821">
        <w:rPr>
          <w:rFonts w:ascii="Times New Roman" w:eastAsia="Times New Roman" w:hAnsi="Times New Roman"/>
          <w:sz w:val="24"/>
          <w:szCs w:val="24"/>
          <w:lang w:eastAsia="ru-RU"/>
        </w:rPr>
        <w:t>качественная и своевременная  подготовка и сдача годового отчета по хозяйственно-финансовой деятельности школы (годовой баланс);</w:t>
      </w:r>
    </w:p>
    <w:p w:rsidR="00DC7821" w:rsidRPr="00DC7821" w:rsidRDefault="00DC7821" w:rsidP="00DC7821">
      <w:pPr>
        <w:pStyle w:val="a7"/>
        <w:widowControl w:val="0"/>
        <w:numPr>
          <w:ilvl w:val="0"/>
          <w:numId w:val="5"/>
        </w:numPr>
        <w:autoSpaceDE w:val="0"/>
        <w:autoSpaceDN w:val="0"/>
        <w:adjustRightInd w:val="0"/>
        <w:spacing w:after="0" w:line="240" w:lineRule="auto"/>
        <w:jc w:val="both"/>
        <w:rPr>
          <w:rFonts w:ascii="Times New Roman" w:eastAsia="Times New Roman" w:hAnsi="Times New Roman"/>
          <w:sz w:val="24"/>
          <w:szCs w:val="24"/>
          <w:lang w:eastAsia="ru-RU"/>
        </w:rPr>
      </w:pPr>
      <w:r w:rsidRPr="00DC7821">
        <w:rPr>
          <w:rFonts w:ascii="Times New Roman" w:eastAsia="Times New Roman" w:hAnsi="Times New Roman"/>
          <w:sz w:val="24"/>
          <w:szCs w:val="24"/>
          <w:lang w:eastAsia="ru-RU"/>
        </w:rPr>
        <w:t>организация и проведение итоговой аттестации выпускников;</w:t>
      </w:r>
    </w:p>
    <w:p w:rsidR="00DC7821" w:rsidRPr="00DC7821" w:rsidRDefault="00DC7821" w:rsidP="00DC7821">
      <w:pPr>
        <w:pStyle w:val="a7"/>
        <w:widowControl w:val="0"/>
        <w:numPr>
          <w:ilvl w:val="0"/>
          <w:numId w:val="5"/>
        </w:numPr>
        <w:autoSpaceDE w:val="0"/>
        <w:autoSpaceDN w:val="0"/>
        <w:adjustRightInd w:val="0"/>
        <w:spacing w:after="0" w:line="240" w:lineRule="auto"/>
        <w:jc w:val="both"/>
        <w:rPr>
          <w:rFonts w:ascii="Times New Roman" w:eastAsia="Times New Roman" w:hAnsi="Times New Roman"/>
          <w:sz w:val="24"/>
          <w:szCs w:val="24"/>
          <w:lang w:eastAsia="ru-RU"/>
        </w:rPr>
      </w:pPr>
      <w:r w:rsidRPr="00DC7821">
        <w:rPr>
          <w:rFonts w:ascii="Times New Roman" w:eastAsia="Times New Roman" w:hAnsi="Times New Roman"/>
          <w:sz w:val="24"/>
          <w:szCs w:val="24"/>
          <w:lang w:eastAsia="ru-RU"/>
        </w:rPr>
        <w:t>организация работы лагеря с дневным пребыванием детей;</w:t>
      </w:r>
    </w:p>
    <w:p w:rsidR="00DC7821" w:rsidRPr="00DC7821" w:rsidRDefault="00DC7821" w:rsidP="00DC7821">
      <w:pPr>
        <w:pStyle w:val="a7"/>
        <w:widowControl w:val="0"/>
        <w:numPr>
          <w:ilvl w:val="0"/>
          <w:numId w:val="5"/>
        </w:numPr>
        <w:autoSpaceDE w:val="0"/>
        <w:autoSpaceDN w:val="0"/>
        <w:adjustRightInd w:val="0"/>
        <w:spacing w:after="0" w:line="240" w:lineRule="auto"/>
        <w:jc w:val="both"/>
        <w:rPr>
          <w:rFonts w:ascii="Times New Roman" w:eastAsia="Times New Roman" w:hAnsi="Times New Roman"/>
          <w:sz w:val="24"/>
          <w:szCs w:val="24"/>
          <w:lang w:eastAsia="ru-RU"/>
        </w:rPr>
      </w:pPr>
      <w:r w:rsidRPr="00DC7821">
        <w:rPr>
          <w:rFonts w:ascii="Times New Roman" w:eastAsia="Times New Roman" w:hAnsi="Times New Roman"/>
          <w:sz w:val="24"/>
          <w:szCs w:val="24"/>
          <w:lang w:eastAsia="ru-RU"/>
        </w:rPr>
        <w:t>выполнение работы по автоматизированному заполнению бланков аттестатов и приложений к ним и др.).</w:t>
      </w:r>
    </w:p>
    <w:p w:rsidR="00DC7821" w:rsidRPr="00DC7821" w:rsidRDefault="00DC7821" w:rsidP="00DC7821">
      <w:pPr>
        <w:widowControl w:val="0"/>
        <w:autoSpaceDE w:val="0"/>
        <w:autoSpaceDN w:val="0"/>
        <w:adjustRightInd w:val="0"/>
        <w:spacing w:after="0" w:line="240" w:lineRule="auto"/>
        <w:ind w:firstLine="720"/>
        <w:jc w:val="both"/>
        <w:rPr>
          <w:rFonts w:ascii="Times New Roman" w:eastAsia="Times New Roman" w:hAnsi="Times New Roman"/>
          <w:b/>
          <w:sz w:val="24"/>
          <w:szCs w:val="24"/>
          <w:lang w:eastAsia="ru-RU"/>
        </w:rPr>
      </w:pPr>
      <w:r w:rsidRPr="00DC7821">
        <w:rPr>
          <w:rFonts w:ascii="Times New Roman" w:eastAsia="Times New Roman" w:hAnsi="Times New Roman"/>
          <w:sz w:val="24"/>
          <w:szCs w:val="24"/>
          <w:lang w:eastAsia="ru-RU"/>
        </w:rPr>
        <w:t xml:space="preserve"> </w:t>
      </w:r>
      <w:r w:rsidRPr="00DC7821">
        <w:rPr>
          <w:rFonts w:ascii="Times New Roman" w:eastAsia="Times New Roman" w:hAnsi="Times New Roman"/>
          <w:b/>
          <w:sz w:val="24"/>
          <w:szCs w:val="24"/>
          <w:lang w:eastAsia="ru-RU"/>
        </w:rPr>
        <w:t>достижение высоких результатов конкретным работником</w:t>
      </w:r>
      <w:r>
        <w:rPr>
          <w:rFonts w:ascii="Times New Roman" w:eastAsia="Times New Roman" w:hAnsi="Times New Roman"/>
          <w:b/>
          <w:sz w:val="24"/>
          <w:szCs w:val="24"/>
          <w:lang w:eastAsia="ru-RU"/>
        </w:rPr>
        <w:t>:</w:t>
      </w:r>
    </w:p>
    <w:p w:rsidR="00DC7821" w:rsidRPr="00DC7821" w:rsidRDefault="00DC7821" w:rsidP="00DC7821">
      <w:pPr>
        <w:pStyle w:val="a7"/>
        <w:widowControl w:val="0"/>
        <w:numPr>
          <w:ilvl w:val="0"/>
          <w:numId w:val="6"/>
        </w:numPr>
        <w:autoSpaceDE w:val="0"/>
        <w:autoSpaceDN w:val="0"/>
        <w:adjustRightInd w:val="0"/>
        <w:spacing w:after="0" w:line="240" w:lineRule="auto"/>
        <w:jc w:val="both"/>
        <w:rPr>
          <w:rFonts w:ascii="Times New Roman" w:eastAsia="Times New Roman" w:hAnsi="Times New Roman"/>
          <w:sz w:val="24"/>
          <w:szCs w:val="24"/>
          <w:lang w:eastAsia="ru-RU"/>
        </w:rPr>
      </w:pPr>
      <w:r w:rsidRPr="00DC7821">
        <w:rPr>
          <w:rFonts w:ascii="Times New Roman" w:eastAsia="Times New Roman" w:hAnsi="Times New Roman"/>
          <w:sz w:val="24"/>
          <w:szCs w:val="24"/>
          <w:lang w:eastAsia="ru-RU"/>
        </w:rPr>
        <w:t>подготовка учащихся, занявших призовые места к участию в конференциях, олимпиадах, конкурсах (уровень не ниже районного);</w:t>
      </w:r>
    </w:p>
    <w:p w:rsidR="00DC7821" w:rsidRPr="00DC7821" w:rsidRDefault="00DC7821" w:rsidP="00DC7821">
      <w:pPr>
        <w:pStyle w:val="a7"/>
        <w:widowControl w:val="0"/>
        <w:numPr>
          <w:ilvl w:val="0"/>
          <w:numId w:val="6"/>
        </w:numPr>
        <w:autoSpaceDE w:val="0"/>
        <w:autoSpaceDN w:val="0"/>
        <w:adjustRightInd w:val="0"/>
        <w:spacing w:after="0" w:line="240" w:lineRule="auto"/>
        <w:jc w:val="both"/>
        <w:rPr>
          <w:rFonts w:ascii="Times New Roman" w:eastAsia="Times New Roman" w:hAnsi="Times New Roman"/>
          <w:sz w:val="24"/>
          <w:szCs w:val="24"/>
          <w:lang w:eastAsia="ru-RU"/>
        </w:rPr>
      </w:pPr>
      <w:r w:rsidRPr="00DC7821">
        <w:rPr>
          <w:rFonts w:ascii="Times New Roman" w:eastAsia="Times New Roman" w:hAnsi="Times New Roman"/>
          <w:sz w:val="24"/>
          <w:szCs w:val="24"/>
          <w:lang w:eastAsia="ru-RU"/>
        </w:rPr>
        <w:t>участие в профессиональных конкурсах различного уровня.</w:t>
      </w:r>
    </w:p>
    <w:p w:rsidR="00DC7821" w:rsidRPr="00DC7821" w:rsidRDefault="00DC7821" w:rsidP="00DC7821">
      <w:pPr>
        <w:tabs>
          <w:tab w:val="left" w:pos="3000"/>
        </w:tabs>
        <w:ind w:firstLine="540"/>
        <w:jc w:val="both"/>
        <w:rPr>
          <w:rFonts w:ascii="Times New Roman" w:eastAsia="Times New Roman" w:hAnsi="Times New Roman"/>
          <w:sz w:val="24"/>
          <w:szCs w:val="24"/>
          <w:lang w:eastAsia="ru-RU"/>
        </w:rPr>
      </w:pPr>
      <w:r w:rsidRPr="00DC7821">
        <w:rPr>
          <w:rFonts w:ascii="Times New Roman" w:eastAsia="Times New Roman" w:hAnsi="Times New Roman"/>
          <w:sz w:val="24"/>
          <w:szCs w:val="24"/>
          <w:lang w:eastAsia="ru-RU"/>
        </w:rPr>
        <w:t>Также  премии могут выплачиваться к профессиональным и государственным праздникам, к торжественным и юбилейным датам работникам, достигшим возраста 50, 55, 60, 65, 70, 75 лет, премии за многолетний труд в школе в связи с выходом на пенсию.</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p>
    <w:p w:rsidR="00DE4FA1" w:rsidRPr="00165867" w:rsidRDefault="00DE4FA1" w:rsidP="00DE4FA1">
      <w:pPr>
        <w:autoSpaceDE w:val="0"/>
        <w:spacing w:before="100" w:beforeAutospacing="1" w:after="100" w:afterAutospacing="1" w:line="240" w:lineRule="auto"/>
        <w:ind w:right="-55"/>
        <w:jc w:val="center"/>
        <w:rPr>
          <w:rFonts w:ascii="Times New Roman" w:eastAsia="Times New Roman" w:hAnsi="Times New Roman" w:cs="Times New Roman"/>
          <w:b/>
          <w:sz w:val="24"/>
          <w:szCs w:val="24"/>
          <w:lang w:eastAsia="ru-RU"/>
        </w:rPr>
      </w:pPr>
      <w:r w:rsidRPr="00165867">
        <w:rPr>
          <w:rFonts w:ascii="Times New Roman" w:eastAsia="Times New Roman" w:hAnsi="Times New Roman" w:cs="Times New Roman"/>
          <w:b/>
          <w:sz w:val="24"/>
          <w:szCs w:val="28"/>
          <w:lang w:eastAsia="ru-RU"/>
        </w:rPr>
        <w:t>6. Иные выплаты</w:t>
      </w:r>
    </w:p>
    <w:p w:rsidR="00DE4FA1" w:rsidRPr="00DE4FA1" w:rsidRDefault="00DE4FA1" w:rsidP="00DE4FA1">
      <w:pPr>
        <w:autoSpaceDE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w:t>
      </w:r>
    </w:p>
    <w:p w:rsidR="00165867" w:rsidRPr="00165867" w:rsidRDefault="00165867" w:rsidP="0016586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45" w:name="sub_500"/>
      <w:r w:rsidRPr="00165867">
        <w:rPr>
          <w:rFonts w:ascii="Times New Roman" w:eastAsia="Times New Roman" w:hAnsi="Times New Roman"/>
          <w:sz w:val="24"/>
          <w:szCs w:val="24"/>
          <w:lang w:eastAsia="ru-RU"/>
        </w:rPr>
        <w:t>6.1 В пределах фонда оплаты труда Школы, а также за счет внебюджетных средств работникам Школы может выплачиваться материальная помощь в качестве компенсационной выплаты в чрезвычайных ситуациях:</w:t>
      </w:r>
    </w:p>
    <w:p w:rsidR="00165867" w:rsidRPr="00165867" w:rsidRDefault="00165867" w:rsidP="0016586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65867">
        <w:rPr>
          <w:rFonts w:ascii="Times New Roman" w:eastAsia="Times New Roman" w:hAnsi="Times New Roman"/>
          <w:sz w:val="24"/>
          <w:szCs w:val="24"/>
          <w:lang w:eastAsia="ru-RU"/>
        </w:rPr>
        <w:t>смерть работника Школы или его близких родственников;</w:t>
      </w:r>
    </w:p>
    <w:p w:rsidR="00165867" w:rsidRPr="00165867" w:rsidRDefault="00165867" w:rsidP="0016586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65867">
        <w:rPr>
          <w:rFonts w:ascii="Times New Roman" w:eastAsia="Times New Roman" w:hAnsi="Times New Roman"/>
          <w:sz w:val="24"/>
          <w:szCs w:val="24"/>
          <w:lang w:eastAsia="ru-RU"/>
        </w:rPr>
        <w:t>при несчастных случаях (авария, травма), в случаях пожара, утраты или повреждения имущества;</w:t>
      </w:r>
    </w:p>
    <w:p w:rsidR="00165867" w:rsidRPr="00165867" w:rsidRDefault="00165867" w:rsidP="0016586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65867">
        <w:rPr>
          <w:rFonts w:ascii="Times New Roman" w:eastAsia="Times New Roman" w:hAnsi="Times New Roman"/>
          <w:sz w:val="24"/>
          <w:szCs w:val="24"/>
          <w:lang w:eastAsia="ru-RU"/>
        </w:rPr>
        <w:t xml:space="preserve"> для приобретения лекарств или платного лечения работника Школы или членов его семьи;</w:t>
      </w:r>
    </w:p>
    <w:p w:rsidR="00165867" w:rsidRPr="00165867" w:rsidRDefault="00165867" w:rsidP="0016586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65867">
        <w:rPr>
          <w:rFonts w:ascii="Times New Roman" w:eastAsia="Times New Roman" w:hAnsi="Times New Roman"/>
          <w:sz w:val="24"/>
          <w:szCs w:val="24"/>
          <w:lang w:eastAsia="ru-RU"/>
        </w:rPr>
        <w:t>в связи с вступлением в брак работника Школы, рождением ребенка у работника Школы;</w:t>
      </w:r>
    </w:p>
    <w:p w:rsidR="00165867" w:rsidRPr="00165867" w:rsidRDefault="00165867" w:rsidP="0016586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65867">
        <w:rPr>
          <w:rFonts w:ascii="Times New Roman" w:eastAsia="Times New Roman" w:hAnsi="Times New Roman"/>
          <w:sz w:val="24"/>
          <w:szCs w:val="24"/>
          <w:lang w:eastAsia="ru-RU"/>
        </w:rPr>
        <w:t>В случае смерти работника Школы материальная помощь выплачивается его семье.</w:t>
      </w:r>
    </w:p>
    <w:p w:rsidR="00165867" w:rsidRPr="00165867" w:rsidRDefault="00165867" w:rsidP="0016586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65867">
        <w:rPr>
          <w:rFonts w:ascii="Times New Roman" w:eastAsia="Times New Roman" w:hAnsi="Times New Roman"/>
          <w:sz w:val="24"/>
          <w:szCs w:val="24"/>
          <w:lang w:eastAsia="ru-RU"/>
        </w:rPr>
        <w:t>Материальная помощь работнику Школы выплачивается по приказу директора Школы на основании личного заявления работника Школы.</w:t>
      </w:r>
    </w:p>
    <w:p w:rsidR="00165867" w:rsidRPr="00165867" w:rsidRDefault="00165867" w:rsidP="0016586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65867">
        <w:rPr>
          <w:rFonts w:ascii="Times New Roman" w:eastAsia="Times New Roman" w:hAnsi="Times New Roman"/>
          <w:sz w:val="24"/>
          <w:szCs w:val="24"/>
          <w:lang w:eastAsia="ru-RU"/>
        </w:rPr>
        <w:t>В приказе на выплату материальной помощи работнику Школы указывается ее размер.</w:t>
      </w:r>
    </w:p>
    <w:p w:rsidR="00DE4FA1" w:rsidRPr="00DE4FA1" w:rsidRDefault="00DE4FA1" w:rsidP="00DE4FA1">
      <w:pPr>
        <w:autoSpaceDE w:val="0"/>
        <w:spacing w:before="75" w:after="0"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b/>
          <w:bCs/>
          <w:sz w:val="24"/>
          <w:szCs w:val="28"/>
          <w:lang w:eastAsia="ru-RU"/>
        </w:rPr>
        <w:t> </w:t>
      </w:r>
    </w:p>
    <w:p w:rsidR="00DE4FA1" w:rsidRPr="00165867" w:rsidRDefault="00DE4FA1" w:rsidP="00DE4FA1">
      <w:pPr>
        <w:autoSpaceDE w:val="0"/>
        <w:spacing w:before="75" w:after="0" w:line="240" w:lineRule="auto"/>
        <w:ind w:right="-55"/>
        <w:jc w:val="center"/>
        <w:rPr>
          <w:rFonts w:ascii="Times New Roman" w:eastAsia="Times New Roman" w:hAnsi="Times New Roman" w:cs="Times New Roman"/>
          <w:b/>
          <w:sz w:val="24"/>
          <w:szCs w:val="24"/>
          <w:lang w:eastAsia="ru-RU"/>
        </w:rPr>
      </w:pPr>
      <w:r w:rsidRPr="00165867">
        <w:rPr>
          <w:rFonts w:ascii="Times New Roman" w:eastAsia="Times New Roman" w:hAnsi="Times New Roman" w:cs="Times New Roman"/>
          <w:b/>
          <w:bCs/>
          <w:sz w:val="24"/>
          <w:szCs w:val="28"/>
          <w:lang w:eastAsia="ru-RU"/>
        </w:rPr>
        <w:t>7. Особенности исчисления заработной платы педагогических работников</w:t>
      </w:r>
    </w:p>
    <w:bookmarkEnd w:id="45"/>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bookmarkStart w:id="46" w:name="sub_51"/>
      <w:r w:rsidRPr="00DE4FA1">
        <w:rPr>
          <w:rFonts w:ascii="Times New Roman" w:eastAsia="Times New Roman" w:hAnsi="Times New Roman" w:cs="Times New Roman"/>
          <w:sz w:val="24"/>
          <w:szCs w:val="28"/>
          <w:lang w:eastAsia="ru-RU"/>
        </w:rPr>
        <w:t>7.1. Месячная заработная плата учителей, преподавателей, педагогов</w:t>
      </w:r>
      <w:r w:rsidR="00165867">
        <w:rPr>
          <w:rFonts w:ascii="Times New Roman" w:eastAsia="Times New Roman" w:hAnsi="Times New Roman" w:cs="Times New Roman"/>
          <w:sz w:val="24"/>
          <w:szCs w:val="28"/>
          <w:lang w:eastAsia="ru-RU"/>
        </w:rPr>
        <w:t xml:space="preserve"> дополнительного образования</w:t>
      </w:r>
      <w:r w:rsidRPr="00DE4FA1">
        <w:rPr>
          <w:rFonts w:ascii="Times New Roman" w:eastAsia="Times New Roman" w:hAnsi="Times New Roman" w:cs="Times New Roman"/>
          <w:sz w:val="24"/>
          <w:szCs w:val="28"/>
          <w:lang w:eastAsia="ru-RU"/>
        </w:rPr>
        <w:t xml:space="preserve"> определяется путем умножения размеров ставок их заработной платы, установленных с учетом квалификации и повышений по основаниям, указанным в разделе 3 настоящего Положения, на фактическую нагрузку в неделю и деления полученного произведения на установленную за ставку норму часов педагогической работы в неделю.</w:t>
      </w:r>
    </w:p>
    <w:bookmarkEnd w:id="46"/>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В таком же порядке исчисляется месячная заработная плата:</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учителей, преподавателей, педаго</w:t>
      </w:r>
      <w:r w:rsidR="00165867">
        <w:rPr>
          <w:rFonts w:ascii="Times New Roman" w:eastAsia="Times New Roman" w:hAnsi="Times New Roman" w:cs="Times New Roman"/>
          <w:sz w:val="24"/>
          <w:szCs w:val="28"/>
          <w:lang w:eastAsia="ru-RU"/>
        </w:rPr>
        <w:t>гов дополнительного образования</w:t>
      </w:r>
      <w:r w:rsidRPr="00DE4FA1">
        <w:rPr>
          <w:rFonts w:ascii="Times New Roman" w:eastAsia="Times New Roman" w:hAnsi="Times New Roman" w:cs="Times New Roman"/>
          <w:sz w:val="24"/>
          <w:szCs w:val="28"/>
          <w:lang w:eastAsia="ru-RU"/>
        </w:rPr>
        <w:t xml:space="preserve"> за работу в другой образовательной организации (одном или нескольких), осуществляемую на условиях совместительства;</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xml:space="preserve">учителей, преподавателей, педагогов дополнительного образования для которых </w:t>
      </w:r>
      <w:r w:rsidR="00165867">
        <w:rPr>
          <w:rFonts w:ascii="Times New Roman" w:eastAsia="Times New Roman" w:hAnsi="Times New Roman" w:cs="Times New Roman"/>
          <w:sz w:val="24"/>
          <w:szCs w:val="28"/>
          <w:lang w:eastAsia="ru-RU"/>
        </w:rPr>
        <w:t xml:space="preserve">Школа </w:t>
      </w:r>
      <w:r w:rsidRPr="00DE4FA1">
        <w:rPr>
          <w:rFonts w:ascii="Times New Roman" w:eastAsia="Times New Roman" w:hAnsi="Times New Roman" w:cs="Times New Roman"/>
          <w:sz w:val="24"/>
          <w:szCs w:val="28"/>
          <w:lang w:eastAsia="ru-RU"/>
        </w:rPr>
        <w:t>является местом основной работы, при возложении на них обязанностей по обучению детей на дому в соответствии с медицинским заключением, а также по проведению занятий по физкультуре с обучающимися, отнесенными по состоянию здоровья к специальной медицинской группе.</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bookmarkStart w:id="47" w:name="sub_52"/>
      <w:r w:rsidRPr="00DE4FA1">
        <w:rPr>
          <w:rFonts w:ascii="Times New Roman" w:eastAsia="Times New Roman" w:hAnsi="Times New Roman" w:cs="Times New Roman"/>
          <w:sz w:val="24"/>
          <w:szCs w:val="28"/>
          <w:lang w:eastAsia="ru-RU"/>
        </w:rPr>
        <w:t>7.2. Тарификация учителей, преподавателей, педагогов дополнительного образования производится один раз в год, но раздельно по полугодиям, если учебными планами на каждое полугодие предусматривается разное количество часов на предмет.</w:t>
      </w:r>
    </w:p>
    <w:bookmarkEnd w:id="47"/>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Установленная учителям, преподавате</w:t>
      </w:r>
      <w:r w:rsidR="00165867">
        <w:rPr>
          <w:rFonts w:ascii="Times New Roman" w:eastAsia="Times New Roman" w:hAnsi="Times New Roman" w:cs="Times New Roman"/>
          <w:sz w:val="24"/>
          <w:szCs w:val="28"/>
          <w:lang w:eastAsia="ru-RU"/>
        </w:rPr>
        <w:t>лям, педагогам</w:t>
      </w:r>
      <w:r w:rsidRPr="00DE4FA1">
        <w:rPr>
          <w:rFonts w:ascii="Times New Roman" w:eastAsia="Times New Roman" w:hAnsi="Times New Roman" w:cs="Times New Roman"/>
          <w:sz w:val="24"/>
          <w:szCs w:val="28"/>
          <w:lang w:eastAsia="ru-RU"/>
        </w:rPr>
        <w:t xml:space="preserve"> дополнительного образования при тарификации заработная плата выплачивается ежемесячно независимо от числа недель и рабочих дней в разные месяцы года.</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При невыполнении по независящим от учителя, преподавателя причинам объема установленной учебной нагрузки уменьшение заработной платы не производится.</w:t>
      </w:r>
    </w:p>
    <w:p w:rsidR="00DE4FA1" w:rsidRPr="00DE4FA1" w:rsidRDefault="00165867"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bookmarkStart w:id="48" w:name="sub_55"/>
      <w:r>
        <w:rPr>
          <w:rFonts w:ascii="Times New Roman" w:eastAsia="Times New Roman" w:hAnsi="Times New Roman" w:cs="Times New Roman"/>
          <w:sz w:val="24"/>
          <w:szCs w:val="28"/>
          <w:lang w:eastAsia="ru-RU"/>
        </w:rPr>
        <w:t>7.3</w:t>
      </w:r>
      <w:r w:rsidR="00DE4FA1" w:rsidRPr="00DE4FA1">
        <w:rPr>
          <w:rFonts w:ascii="Times New Roman" w:eastAsia="Times New Roman" w:hAnsi="Times New Roman" w:cs="Times New Roman"/>
          <w:sz w:val="24"/>
          <w:szCs w:val="28"/>
          <w:lang w:eastAsia="ru-RU"/>
        </w:rPr>
        <w:t>. 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и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с кружками, производится из расчета заработной платы, установленной при тарификации, предшествующей началу каникул или периоду отмены учебных занятий (образовательного процесса) по указанным выше причинам.</w:t>
      </w:r>
    </w:p>
    <w:bookmarkEnd w:id="48"/>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Лицам, работающим на условиях почасовой оплаты и не ведущим педагогической работы во время каникул, оплата за это время не производится.</w:t>
      </w:r>
    </w:p>
    <w:p w:rsidR="00DE4FA1" w:rsidRPr="00165867" w:rsidRDefault="00DE4FA1" w:rsidP="00165867">
      <w:pPr>
        <w:autoSpaceDE w:val="0"/>
        <w:spacing w:before="100" w:beforeAutospacing="1" w:after="100" w:afterAutospacing="1" w:line="240" w:lineRule="auto"/>
        <w:ind w:right="-55"/>
        <w:rPr>
          <w:rFonts w:ascii="Times New Roman" w:eastAsia="Times New Roman" w:hAnsi="Times New Roman" w:cs="Times New Roman"/>
          <w:b/>
          <w:sz w:val="24"/>
          <w:szCs w:val="24"/>
          <w:lang w:eastAsia="ru-RU"/>
        </w:rPr>
      </w:pPr>
      <w:r w:rsidRPr="00DE4FA1">
        <w:rPr>
          <w:rFonts w:ascii="Times New Roman" w:eastAsia="Times New Roman" w:hAnsi="Times New Roman" w:cs="Times New Roman"/>
          <w:sz w:val="24"/>
          <w:szCs w:val="28"/>
          <w:lang w:eastAsia="ru-RU"/>
        </w:rPr>
        <w:t> </w:t>
      </w:r>
      <w:bookmarkStart w:id="49" w:name="sub_600"/>
      <w:r w:rsidRPr="00165867">
        <w:rPr>
          <w:rFonts w:ascii="Times New Roman" w:eastAsia="Times New Roman" w:hAnsi="Times New Roman" w:cs="Times New Roman"/>
          <w:b/>
          <w:bCs/>
          <w:sz w:val="24"/>
          <w:szCs w:val="28"/>
          <w:lang w:eastAsia="ru-RU"/>
        </w:rPr>
        <w:t>8. Порядок и условия почасовой оплаты труда педагогических работников</w:t>
      </w:r>
    </w:p>
    <w:bookmarkEnd w:id="49"/>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w:t>
      </w:r>
      <w:bookmarkStart w:id="50" w:name="sub_61"/>
      <w:r w:rsidRPr="00DE4FA1">
        <w:rPr>
          <w:rFonts w:ascii="Times New Roman" w:eastAsia="Times New Roman" w:hAnsi="Times New Roman" w:cs="Times New Roman"/>
          <w:sz w:val="24"/>
          <w:szCs w:val="28"/>
          <w:lang w:eastAsia="ru-RU"/>
        </w:rPr>
        <w:t xml:space="preserve">8.1. Почасовая оплата труда учителей, преподавателей и других педагогических работников </w:t>
      </w:r>
      <w:r w:rsidR="00165867">
        <w:rPr>
          <w:rFonts w:ascii="Times New Roman" w:eastAsia="Times New Roman" w:hAnsi="Times New Roman" w:cs="Times New Roman"/>
          <w:sz w:val="24"/>
          <w:szCs w:val="28"/>
          <w:lang w:eastAsia="ru-RU"/>
        </w:rPr>
        <w:t>Школы</w:t>
      </w:r>
      <w:r w:rsidRPr="00DE4FA1">
        <w:rPr>
          <w:rFonts w:ascii="Times New Roman" w:eastAsia="Times New Roman" w:hAnsi="Times New Roman" w:cs="Times New Roman"/>
          <w:sz w:val="24"/>
          <w:szCs w:val="28"/>
          <w:lang w:eastAsia="ru-RU"/>
        </w:rPr>
        <w:t xml:space="preserve"> применяется при оплате:</w:t>
      </w:r>
    </w:p>
    <w:bookmarkEnd w:id="50"/>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за часы,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двух месяцев;</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xml:space="preserve">при оплате за педагогическую работу специалистов организаций (в </w:t>
      </w:r>
      <w:proofErr w:type="spellStart"/>
      <w:r w:rsidRPr="00DE4FA1">
        <w:rPr>
          <w:rFonts w:ascii="Times New Roman" w:eastAsia="Times New Roman" w:hAnsi="Times New Roman" w:cs="Times New Roman"/>
          <w:sz w:val="24"/>
          <w:szCs w:val="28"/>
          <w:lang w:eastAsia="ru-RU"/>
        </w:rPr>
        <w:t>т.ч</w:t>
      </w:r>
      <w:proofErr w:type="spellEnd"/>
      <w:r w:rsidRPr="00DE4FA1">
        <w:rPr>
          <w:rFonts w:ascii="Times New Roman" w:eastAsia="Times New Roman" w:hAnsi="Times New Roman" w:cs="Times New Roman"/>
          <w:sz w:val="24"/>
          <w:szCs w:val="28"/>
          <w:lang w:eastAsia="ru-RU"/>
        </w:rPr>
        <w:t>. из числа работников органов управления образованием, методических и учебно-методических кабинетов), привлекаемых для педагогической работы в образовательные организации;</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при оплате за часы преподавательской работы в объеме 300 часов в год в другой образовательной организации (в одной или нескольких) сверх учебной нагрузки, выполняемой по совместительству на основе тарификации.</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bookmarkStart w:id="51" w:name="sub_62"/>
      <w:r w:rsidRPr="00DE4FA1">
        <w:rPr>
          <w:rFonts w:ascii="Times New Roman" w:eastAsia="Times New Roman" w:hAnsi="Times New Roman" w:cs="Times New Roman"/>
          <w:sz w:val="24"/>
          <w:szCs w:val="28"/>
          <w:lang w:eastAsia="ru-RU"/>
        </w:rPr>
        <w:t>8.2. Размер оплаты за один час указанной педагогической работы определяется путем деления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установленного по занимаемой должности.</w:t>
      </w:r>
    </w:p>
    <w:bookmarkEnd w:id="51"/>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bookmarkStart w:id="52" w:name="sub_63"/>
      <w:r w:rsidRPr="00DE4FA1">
        <w:rPr>
          <w:rFonts w:ascii="Times New Roman" w:eastAsia="Times New Roman" w:hAnsi="Times New Roman" w:cs="Times New Roman"/>
          <w:sz w:val="24"/>
          <w:szCs w:val="28"/>
          <w:lang w:eastAsia="ru-RU"/>
        </w:rPr>
        <w:t>8.3. Оплата труда за замещение отсутствующего учителя (преподавателя),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недельной (месячной) учебной нагрузки путем внесения изменений в тарификацию.</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bookmarkStart w:id="53" w:name="sub_64"/>
      <w:bookmarkEnd w:id="52"/>
      <w:r w:rsidRPr="00DE4FA1">
        <w:rPr>
          <w:rFonts w:ascii="Times New Roman" w:eastAsia="Times New Roman" w:hAnsi="Times New Roman" w:cs="Times New Roman"/>
          <w:sz w:val="24"/>
          <w:szCs w:val="28"/>
          <w:lang w:eastAsia="ru-RU"/>
        </w:rPr>
        <w:t xml:space="preserve">8.4. Размер почасовой оплаты педагогических работников, привлекаемых к оказанию платных дополнительных образовательных услуг, устанавливается </w:t>
      </w:r>
      <w:r w:rsidR="00165867">
        <w:rPr>
          <w:rFonts w:ascii="Times New Roman" w:eastAsia="Times New Roman" w:hAnsi="Times New Roman" w:cs="Times New Roman"/>
          <w:sz w:val="24"/>
          <w:szCs w:val="28"/>
          <w:lang w:eastAsia="ru-RU"/>
        </w:rPr>
        <w:t xml:space="preserve">Школой </w:t>
      </w:r>
      <w:r w:rsidRPr="00DE4FA1">
        <w:rPr>
          <w:rFonts w:ascii="Times New Roman" w:eastAsia="Times New Roman" w:hAnsi="Times New Roman" w:cs="Times New Roman"/>
          <w:sz w:val="24"/>
          <w:szCs w:val="28"/>
          <w:lang w:eastAsia="ru-RU"/>
        </w:rPr>
        <w:t xml:space="preserve"> самостоятельно. При этом размер почасовой оплаты труда не может превышать размеров ставок почасовой оплаты работников, определенных посредством умножения действующего Минимального размера оплаты труда на коэффициенты ставок почасовой оплаты труда работников, привлекаемых к проведению учебных занятий, в образовательных организациях:</w:t>
      </w:r>
    </w:p>
    <w:bookmarkEnd w:id="53"/>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доктор наук - 0,3;</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кандидат наук - 0,2;</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лица, не имеющие ученой степени или высшей (первой) категории - 0,1.</w:t>
      </w:r>
    </w:p>
    <w:p w:rsidR="00DE4FA1" w:rsidRPr="00165867" w:rsidRDefault="00DE4FA1" w:rsidP="00DE4FA1">
      <w:pPr>
        <w:autoSpaceDE w:val="0"/>
        <w:spacing w:before="75" w:after="0" w:line="240" w:lineRule="auto"/>
        <w:ind w:right="-55"/>
        <w:jc w:val="center"/>
        <w:rPr>
          <w:rFonts w:ascii="Times New Roman" w:eastAsia="Times New Roman" w:hAnsi="Times New Roman" w:cs="Times New Roman"/>
          <w:b/>
          <w:sz w:val="24"/>
          <w:szCs w:val="24"/>
          <w:lang w:eastAsia="ru-RU"/>
        </w:rPr>
      </w:pPr>
      <w:bookmarkStart w:id="54" w:name="sub_200"/>
      <w:r w:rsidRPr="00165867">
        <w:rPr>
          <w:rFonts w:ascii="Times New Roman" w:eastAsia="Times New Roman" w:hAnsi="Times New Roman" w:cs="Times New Roman"/>
          <w:b/>
          <w:bCs/>
          <w:sz w:val="24"/>
          <w:szCs w:val="28"/>
          <w:lang w:eastAsia="ru-RU"/>
        </w:rPr>
        <w:t>9. Рабочее время</w:t>
      </w:r>
    </w:p>
    <w:bookmarkEnd w:id="54"/>
    <w:p w:rsidR="00DE4FA1" w:rsidRPr="00DE4FA1" w:rsidRDefault="00DE4FA1" w:rsidP="00165867">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w:t>
      </w:r>
      <w:bookmarkStart w:id="55" w:name="sub_21"/>
      <w:r w:rsidRPr="00DE4FA1">
        <w:rPr>
          <w:rFonts w:ascii="Times New Roman" w:eastAsia="Times New Roman" w:hAnsi="Times New Roman" w:cs="Times New Roman"/>
          <w:sz w:val="24"/>
          <w:szCs w:val="28"/>
          <w:lang w:eastAsia="ru-RU"/>
        </w:rPr>
        <w:t>9.1. В соответствии с законодательством Российской Федерации для педагогических работников муниципальных образовательных организаций устанавливается сокращенная продолжительность рабочего времени - не более 36 часов в неделю за одну ставку заработной платы (должностной оклад). В зависимости от должности и (или) специальности педагогических работников с учетом особенностей их труда конкретная продолжительность рабочего времени (норма часов педагогической работы за ставку заработной платы) регулируется Приказом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bookmarkStart w:id="56" w:name="sub_22"/>
      <w:bookmarkEnd w:id="55"/>
      <w:r w:rsidRPr="00DE4FA1">
        <w:rPr>
          <w:rFonts w:ascii="Times New Roman" w:eastAsia="Times New Roman" w:hAnsi="Times New Roman" w:cs="Times New Roman"/>
          <w:sz w:val="24"/>
          <w:szCs w:val="28"/>
          <w:lang w:eastAsia="ru-RU"/>
        </w:rPr>
        <w:t>9.2. Регламентация режима рабочего времени и времени отдыха работников муниципальных образовательных организаций с учетом особенностей их деятельности устанавливается в Правилах внутреннего трудового распорядка образовательной организации.</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bookmarkStart w:id="57" w:name="sub_23"/>
      <w:bookmarkEnd w:id="56"/>
      <w:r w:rsidRPr="00DE4FA1">
        <w:rPr>
          <w:rFonts w:ascii="Times New Roman" w:eastAsia="Times New Roman" w:hAnsi="Times New Roman" w:cs="Times New Roman"/>
          <w:sz w:val="24"/>
          <w:szCs w:val="28"/>
          <w:lang w:eastAsia="ru-RU"/>
        </w:rPr>
        <w:t>9.3. За преподавательскую (педагогическую) работу, выполненную с согласия педагогических работников, сверх установленной нормы часов за ставку заработной платы, производится дополнительная оплата соответственно получаемой ставке заработной платы в одинарном размере в порядке, предусмотренном в разделе 8 настоящего Положения.</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bookmarkStart w:id="58" w:name="sub_24"/>
      <w:bookmarkEnd w:id="57"/>
      <w:r w:rsidRPr="00DE4FA1">
        <w:rPr>
          <w:rFonts w:ascii="Times New Roman" w:eastAsia="Times New Roman" w:hAnsi="Times New Roman" w:cs="Times New Roman"/>
          <w:sz w:val="24"/>
          <w:szCs w:val="28"/>
          <w:lang w:eastAsia="ru-RU"/>
        </w:rPr>
        <w:t xml:space="preserve">9.4. Объем учебной нагрузки учителей, преподавателей, педагогов дополнительного образования устанавливается исходя из количества часов по учебному плану и программам, обеспеченности кадрами, других конкретных условий в </w:t>
      </w:r>
      <w:r w:rsidR="00165867">
        <w:rPr>
          <w:rFonts w:ascii="Times New Roman" w:eastAsia="Times New Roman" w:hAnsi="Times New Roman" w:cs="Times New Roman"/>
          <w:sz w:val="24"/>
          <w:szCs w:val="28"/>
          <w:lang w:eastAsia="ru-RU"/>
        </w:rPr>
        <w:t>Школе.</w:t>
      </w:r>
    </w:p>
    <w:bookmarkEnd w:id="58"/>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xml:space="preserve">Учебная нагрузка учителей и других работников, ведущих преподавательскую работу помимо основной работы, на новый учебный год устанавливается </w:t>
      </w:r>
      <w:r w:rsidR="00B96B6C">
        <w:rPr>
          <w:rFonts w:ascii="Times New Roman" w:eastAsia="Times New Roman" w:hAnsi="Times New Roman" w:cs="Times New Roman"/>
          <w:sz w:val="24"/>
          <w:szCs w:val="28"/>
          <w:lang w:eastAsia="ru-RU"/>
        </w:rPr>
        <w:t>директором Школы</w:t>
      </w:r>
      <w:r w:rsidRPr="00DE4FA1">
        <w:rPr>
          <w:rFonts w:ascii="Times New Roman" w:eastAsia="Times New Roman" w:hAnsi="Times New Roman" w:cs="Times New Roman"/>
          <w:sz w:val="24"/>
          <w:szCs w:val="28"/>
          <w:lang w:eastAsia="ru-RU"/>
        </w:rPr>
        <w:t xml:space="preserve"> с учетом мнения представительного органа работников. Эта работа завершается до окончания учебного года и ухода работников в отпуск в целях определения ее объема на новый учебный год и классов, в которых эта нагрузка будет выполняться, а также для соблюдения установленного срока предупреждения работников о возможном уменьшении (увеличении) учебной нагрузки в случае изменения количества классов или количества часов по учебному плану по преподаваемым предметам.</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bookmarkStart w:id="59" w:name="sub_25"/>
      <w:r w:rsidRPr="00DE4FA1">
        <w:rPr>
          <w:rFonts w:ascii="Times New Roman" w:eastAsia="Times New Roman" w:hAnsi="Times New Roman" w:cs="Times New Roman"/>
          <w:sz w:val="24"/>
          <w:szCs w:val="28"/>
          <w:lang w:eastAsia="ru-RU"/>
        </w:rPr>
        <w:t>9.5. 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bookmarkEnd w:id="59"/>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xml:space="preserve">При установлении учебной нагрузки на новый учебный год учителям, для которых </w:t>
      </w:r>
      <w:r w:rsidR="00B96B6C">
        <w:rPr>
          <w:rFonts w:ascii="Times New Roman" w:eastAsia="Times New Roman" w:hAnsi="Times New Roman" w:cs="Times New Roman"/>
          <w:sz w:val="24"/>
          <w:szCs w:val="28"/>
          <w:lang w:eastAsia="ru-RU"/>
        </w:rPr>
        <w:t>Школа</w:t>
      </w:r>
      <w:r w:rsidRPr="00DE4FA1">
        <w:rPr>
          <w:rFonts w:ascii="Times New Roman" w:eastAsia="Times New Roman" w:hAnsi="Times New Roman" w:cs="Times New Roman"/>
          <w:sz w:val="24"/>
          <w:szCs w:val="28"/>
          <w:lang w:eastAsia="ru-RU"/>
        </w:rPr>
        <w:t xml:space="preserve"> является местом основной работы, сохраняются, как правило,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 (групп).</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В зависимости от количества часов, предусмотренных учебным планом, учебная нагрузка учителей в первом и втором учебных полугодиях может устанавливаться в разном объеме.</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bookmarkStart w:id="60" w:name="sub_26"/>
      <w:r w:rsidRPr="00DE4FA1">
        <w:rPr>
          <w:rFonts w:ascii="Times New Roman" w:eastAsia="Times New Roman" w:hAnsi="Times New Roman" w:cs="Times New Roman"/>
          <w:sz w:val="24"/>
          <w:szCs w:val="28"/>
          <w:lang w:eastAsia="ru-RU"/>
        </w:rPr>
        <w:t>9.6. Должностные оклады указанным ниже работникам выплачиваются с учетом ведения ими в основное рабочее время преподавательской (педагогической) работы в объеме:</w:t>
      </w:r>
    </w:p>
    <w:bookmarkEnd w:id="60"/>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360 часов в год - преподавателям - организаторам (основ безопасности жизнедеятельности, допризывной подготовки);</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bookmarkStart w:id="61" w:name="sub_28"/>
      <w:r w:rsidRPr="00DE4FA1">
        <w:rPr>
          <w:rFonts w:ascii="Times New Roman" w:eastAsia="Times New Roman" w:hAnsi="Times New Roman" w:cs="Times New Roman"/>
          <w:sz w:val="24"/>
          <w:szCs w:val="28"/>
          <w:lang w:eastAsia="ru-RU"/>
        </w:rPr>
        <w:t xml:space="preserve">9.7. Предельный объем учебной нагрузки (преподавательской работы), которая может выполняться в </w:t>
      </w:r>
      <w:r w:rsidR="00B96B6C">
        <w:rPr>
          <w:rFonts w:ascii="Times New Roman" w:eastAsia="Times New Roman" w:hAnsi="Times New Roman" w:cs="Times New Roman"/>
          <w:sz w:val="24"/>
          <w:szCs w:val="28"/>
          <w:lang w:eastAsia="ru-RU"/>
        </w:rPr>
        <w:t>Школе</w:t>
      </w:r>
      <w:r w:rsidRPr="00DE4FA1">
        <w:rPr>
          <w:rFonts w:ascii="Times New Roman" w:eastAsia="Times New Roman" w:hAnsi="Times New Roman" w:cs="Times New Roman"/>
          <w:sz w:val="24"/>
          <w:szCs w:val="28"/>
          <w:lang w:eastAsia="ru-RU"/>
        </w:rPr>
        <w:t xml:space="preserve"> работниками, ведущих ее помимо основной работы (включая заместителей руководителя), определяется </w:t>
      </w:r>
      <w:r w:rsidR="00B96B6C">
        <w:rPr>
          <w:rFonts w:ascii="Times New Roman" w:eastAsia="Times New Roman" w:hAnsi="Times New Roman" w:cs="Times New Roman"/>
          <w:sz w:val="24"/>
          <w:szCs w:val="28"/>
          <w:lang w:eastAsia="ru-RU"/>
        </w:rPr>
        <w:t>Школой</w:t>
      </w:r>
      <w:r w:rsidRPr="00DE4FA1">
        <w:rPr>
          <w:rFonts w:ascii="Times New Roman" w:eastAsia="Times New Roman" w:hAnsi="Times New Roman" w:cs="Times New Roman"/>
          <w:sz w:val="24"/>
          <w:szCs w:val="28"/>
          <w:lang w:eastAsia="ru-RU"/>
        </w:rPr>
        <w:t xml:space="preserve">. Преподавательская работа в </w:t>
      </w:r>
      <w:r w:rsidR="00B96B6C">
        <w:rPr>
          <w:rFonts w:ascii="Times New Roman" w:eastAsia="Times New Roman" w:hAnsi="Times New Roman" w:cs="Times New Roman"/>
          <w:sz w:val="24"/>
          <w:szCs w:val="28"/>
          <w:lang w:eastAsia="ru-RU"/>
        </w:rPr>
        <w:t xml:space="preserve">Школе </w:t>
      </w:r>
      <w:r w:rsidRPr="00DE4FA1">
        <w:rPr>
          <w:rFonts w:ascii="Times New Roman" w:eastAsia="Times New Roman" w:hAnsi="Times New Roman" w:cs="Times New Roman"/>
          <w:sz w:val="24"/>
          <w:szCs w:val="28"/>
          <w:lang w:eastAsia="ru-RU"/>
        </w:rPr>
        <w:t>для указанных работников совместительством не считается.</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bookmarkStart w:id="62" w:name="sub_29"/>
      <w:bookmarkEnd w:id="61"/>
      <w:r w:rsidRPr="00DE4FA1">
        <w:rPr>
          <w:rFonts w:ascii="Times New Roman" w:eastAsia="Times New Roman" w:hAnsi="Times New Roman" w:cs="Times New Roman"/>
          <w:sz w:val="24"/>
          <w:szCs w:val="28"/>
          <w:lang w:eastAsia="ru-RU"/>
        </w:rPr>
        <w:t xml:space="preserve">9.8. При возложении на учителей, для которых </w:t>
      </w:r>
      <w:r w:rsidR="00B96B6C">
        <w:rPr>
          <w:rFonts w:ascii="Times New Roman" w:eastAsia="Times New Roman" w:hAnsi="Times New Roman" w:cs="Times New Roman"/>
          <w:sz w:val="24"/>
          <w:szCs w:val="28"/>
          <w:lang w:eastAsia="ru-RU"/>
        </w:rPr>
        <w:t>Школа</w:t>
      </w:r>
      <w:r w:rsidRPr="00DE4FA1">
        <w:rPr>
          <w:rFonts w:ascii="Times New Roman" w:eastAsia="Times New Roman" w:hAnsi="Times New Roman" w:cs="Times New Roman"/>
          <w:sz w:val="24"/>
          <w:szCs w:val="28"/>
          <w:lang w:eastAsia="ru-RU"/>
        </w:rPr>
        <w:t xml:space="preserve"> является местом основной работы, обязанностей по обучению детей на дому в соответствии с медицинским заключением, а также по проведению занятий по физкультуре с учащимися, отнесенными по состоянию здоровья к специальной медицинской группе, учебные часы, предусмотренные на эти цели, включаются в их учебную нагрузку на общих основаниях.</w:t>
      </w:r>
    </w:p>
    <w:bookmarkEnd w:id="62"/>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Учебная нагрузка учителям,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на общих основаниях, а затем передается для выполнения другим учителям на период нахождения работника в соответствующем отпуске.</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bookmarkStart w:id="63" w:name="sub_210"/>
      <w:r w:rsidRPr="00DE4FA1">
        <w:rPr>
          <w:rFonts w:ascii="Times New Roman" w:eastAsia="Times New Roman" w:hAnsi="Times New Roman" w:cs="Times New Roman"/>
          <w:sz w:val="24"/>
          <w:szCs w:val="28"/>
          <w:lang w:eastAsia="ru-RU"/>
        </w:rPr>
        <w:t xml:space="preserve">9.9. Преподавательская работа работников, сверх установленных норм, за которые им выплачивается должностной оклад, а также преподавательская работа руководящих и других работников </w:t>
      </w:r>
      <w:r w:rsidR="00B96B6C">
        <w:rPr>
          <w:rFonts w:ascii="Times New Roman" w:eastAsia="Times New Roman" w:hAnsi="Times New Roman" w:cs="Times New Roman"/>
          <w:sz w:val="24"/>
          <w:szCs w:val="28"/>
          <w:lang w:eastAsia="ru-RU"/>
        </w:rPr>
        <w:t>Школы</w:t>
      </w:r>
      <w:r w:rsidRPr="00DE4FA1">
        <w:rPr>
          <w:rFonts w:ascii="Times New Roman" w:eastAsia="Times New Roman" w:hAnsi="Times New Roman" w:cs="Times New Roman"/>
          <w:sz w:val="24"/>
          <w:szCs w:val="28"/>
          <w:lang w:eastAsia="ru-RU"/>
        </w:rPr>
        <w:t xml:space="preserve"> без занятия штатной должности оплачивается дополнительно в порядке и по ставкам, предусмотренным по выполняемой преподавательской работе.</w:t>
      </w:r>
    </w:p>
    <w:bookmarkEnd w:id="63"/>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Выполнение преподавательской работы, указанной в настоящем пункте, допускается в основное рабочее время с согласия работодателя.</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bookmarkStart w:id="64" w:name="sub_211"/>
      <w:r w:rsidRPr="00DE4FA1">
        <w:rPr>
          <w:rFonts w:ascii="Times New Roman" w:eastAsia="Times New Roman" w:hAnsi="Times New Roman" w:cs="Times New Roman"/>
          <w:sz w:val="24"/>
          <w:szCs w:val="28"/>
          <w:lang w:eastAsia="ru-RU"/>
        </w:rPr>
        <w:t xml:space="preserve">9.10. Привлечение отдельных работников </w:t>
      </w:r>
      <w:r w:rsidR="00B96B6C">
        <w:rPr>
          <w:rFonts w:ascii="Times New Roman" w:eastAsia="Times New Roman" w:hAnsi="Times New Roman" w:cs="Times New Roman"/>
          <w:sz w:val="24"/>
          <w:szCs w:val="28"/>
          <w:lang w:eastAsia="ru-RU"/>
        </w:rPr>
        <w:t>Школы</w:t>
      </w:r>
      <w:r w:rsidRPr="00DE4FA1">
        <w:rPr>
          <w:rFonts w:ascii="Times New Roman" w:eastAsia="Times New Roman" w:hAnsi="Times New Roman" w:cs="Times New Roman"/>
          <w:sz w:val="24"/>
          <w:szCs w:val="28"/>
          <w:lang w:eastAsia="ru-RU"/>
        </w:rPr>
        <w:t xml:space="preserve"> к работе в выходные и праздничные дни допускается по письменному приказу </w:t>
      </w:r>
      <w:r w:rsidR="00B96B6C">
        <w:rPr>
          <w:rFonts w:ascii="Times New Roman" w:eastAsia="Times New Roman" w:hAnsi="Times New Roman" w:cs="Times New Roman"/>
          <w:sz w:val="24"/>
          <w:szCs w:val="28"/>
          <w:lang w:eastAsia="ru-RU"/>
        </w:rPr>
        <w:t>директора Школы</w:t>
      </w:r>
      <w:r w:rsidRPr="00DE4FA1">
        <w:rPr>
          <w:rFonts w:ascii="Times New Roman" w:eastAsia="Times New Roman" w:hAnsi="Times New Roman" w:cs="Times New Roman"/>
          <w:sz w:val="24"/>
          <w:szCs w:val="28"/>
          <w:lang w:eastAsia="ru-RU"/>
        </w:rPr>
        <w:t xml:space="preserve"> в исключительных случаях, предусмотренных трудовым законодательством, с согласия работников и мнения представительного органа работников организации.</w:t>
      </w:r>
    </w:p>
    <w:bookmarkEnd w:id="64"/>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w:t>
      </w:r>
    </w:p>
    <w:p w:rsidR="00DE4FA1" w:rsidRPr="00B96B6C" w:rsidRDefault="00DE4FA1" w:rsidP="00DE4FA1">
      <w:pPr>
        <w:autoSpaceDE w:val="0"/>
        <w:spacing w:before="100" w:beforeAutospacing="1" w:after="100" w:afterAutospacing="1" w:line="240" w:lineRule="auto"/>
        <w:ind w:right="-55"/>
        <w:jc w:val="center"/>
        <w:rPr>
          <w:rFonts w:ascii="Times New Roman" w:eastAsia="Times New Roman" w:hAnsi="Times New Roman" w:cs="Times New Roman"/>
          <w:b/>
          <w:sz w:val="24"/>
          <w:szCs w:val="24"/>
          <w:lang w:eastAsia="ru-RU"/>
        </w:rPr>
      </w:pPr>
      <w:r w:rsidRPr="00B96B6C">
        <w:rPr>
          <w:rFonts w:ascii="Times New Roman" w:eastAsia="Times New Roman" w:hAnsi="Times New Roman" w:cs="Times New Roman"/>
          <w:b/>
          <w:sz w:val="24"/>
          <w:szCs w:val="28"/>
          <w:lang w:eastAsia="ru-RU"/>
        </w:rPr>
        <w:t>10. Оплата труда руководителей образовательных организаций</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bookmarkStart w:id="65" w:name="sub_41"/>
      <w:r w:rsidRPr="00DE4FA1">
        <w:rPr>
          <w:rFonts w:ascii="Times New Roman" w:eastAsia="Times New Roman" w:hAnsi="Times New Roman" w:cs="Times New Roman"/>
          <w:sz w:val="24"/>
          <w:szCs w:val="28"/>
          <w:lang w:eastAsia="ru-RU"/>
        </w:rPr>
        <w:t xml:space="preserve">10.1. Заработная плата руководителя </w:t>
      </w:r>
      <w:r w:rsidR="00B96B6C">
        <w:rPr>
          <w:rFonts w:ascii="Times New Roman" w:eastAsia="Times New Roman" w:hAnsi="Times New Roman" w:cs="Times New Roman"/>
          <w:sz w:val="24"/>
          <w:szCs w:val="28"/>
          <w:lang w:eastAsia="ru-RU"/>
        </w:rPr>
        <w:t>Школы</w:t>
      </w:r>
      <w:r w:rsidRPr="00DE4FA1">
        <w:rPr>
          <w:rFonts w:ascii="Times New Roman" w:eastAsia="Times New Roman" w:hAnsi="Times New Roman" w:cs="Times New Roman"/>
          <w:sz w:val="24"/>
          <w:szCs w:val="28"/>
          <w:lang w:eastAsia="ru-RU"/>
        </w:rPr>
        <w:t xml:space="preserve"> состоит из должностного оклада, выплат компенсационного и стимулирующего характера.</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bookmarkStart w:id="66" w:name="sub_422"/>
      <w:bookmarkEnd w:id="65"/>
      <w:r w:rsidRPr="00DE4FA1">
        <w:rPr>
          <w:rFonts w:ascii="Times New Roman" w:eastAsia="Times New Roman" w:hAnsi="Times New Roman" w:cs="Times New Roman"/>
          <w:sz w:val="24"/>
          <w:szCs w:val="28"/>
          <w:lang w:eastAsia="ru-RU"/>
        </w:rPr>
        <w:t xml:space="preserve">10.2. Индексация заработной платы </w:t>
      </w:r>
      <w:r w:rsidR="00B96B6C">
        <w:rPr>
          <w:rFonts w:ascii="Times New Roman" w:eastAsia="Times New Roman" w:hAnsi="Times New Roman" w:cs="Times New Roman"/>
          <w:sz w:val="24"/>
          <w:szCs w:val="28"/>
          <w:lang w:eastAsia="ru-RU"/>
        </w:rPr>
        <w:t>директора Школы</w:t>
      </w:r>
      <w:r w:rsidRPr="00DE4FA1">
        <w:rPr>
          <w:rFonts w:ascii="Times New Roman" w:eastAsia="Times New Roman" w:hAnsi="Times New Roman" w:cs="Times New Roman"/>
          <w:sz w:val="24"/>
          <w:szCs w:val="28"/>
          <w:lang w:eastAsia="ru-RU"/>
        </w:rPr>
        <w:t xml:space="preserve"> не может превышать индексацию заработной платы, предусмотренную </w:t>
      </w:r>
      <w:r w:rsidRPr="00DE4FA1">
        <w:rPr>
          <w:rFonts w:ascii="Times New Roman" w:eastAsia="Times New Roman" w:hAnsi="Times New Roman" w:cs="Times New Roman"/>
          <w:sz w:val="24"/>
          <w:lang w:eastAsia="ru-RU"/>
        </w:rPr>
        <w:t>постановление</w:t>
      </w:r>
      <w:r w:rsidRPr="00DE4FA1">
        <w:rPr>
          <w:rFonts w:ascii="Times New Roman" w:eastAsia="Times New Roman" w:hAnsi="Times New Roman" w:cs="Times New Roman"/>
          <w:sz w:val="24"/>
          <w:szCs w:val="28"/>
          <w:lang w:eastAsia="ru-RU"/>
        </w:rPr>
        <w:t>м городской Думы города Нижнего Новгорода о бюджете города Нижнего Новгорода на очередной финансовый год.</w:t>
      </w:r>
    </w:p>
    <w:bookmarkEnd w:id="66"/>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xml:space="preserve">10.3. Должностной оклад </w:t>
      </w:r>
      <w:r w:rsidR="00B96B6C">
        <w:rPr>
          <w:rFonts w:ascii="Times New Roman" w:eastAsia="Times New Roman" w:hAnsi="Times New Roman" w:cs="Times New Roman"/>
          <w:sz w:val="24"/>
          <w:szCs w:val="28"/>
          <w:lang w:eastAsia="ru-RU"/>
        </w:rPr>
        <w:t>директора Школы</w:t>
      </w:r>
      <w:r w:rsidR="00B96B6C" w:rsidRPr="00DE4FA1">
        <w:rPr>
          <w:rFonts w:ascii="Times New Roman" w:eastAsia="Times New Roman" w:hAnsi="Times New Roman" w:cs="Times New Roman"/>
          <w:sz w:val="24"/>
          <w:szCs w:val="28"/>
          <w:lang w:eastAsia="ru-RU"/>
        </w:rPr>
        <w:t xml:space="preserve"> </w:t>
      </w:r>
      <w:r w:rsidRPr="00DE4FA1">
        <w:rPr>
          <w:rFonts w:ascii="Times New Roman" w:eastAsia="Times New Roman" w:hAnsi="Times New Roman" w:cs="Times New Roman"/>
          <w:sz w:val="24"/>
          <w:szCs w:val="28"/>
          <w:lang w:eastAsia="ru-RU"/>
        </w:rPr>
        <w:t xml:space="preserve">определяется трудовым договором по представлению структурного подразделения администрации города, осуществляющего полномочия учредителя в отношении </w:t>
      </w:r>
      <w:r w:rsidR="00B96B6C">
        <w:rPr>
          <w:rFonts w:ascii="Times New Roman" w:eastAsia="Times New Roman" w:hAnsi="Times New Roman" w:cs="Times New Roman"/>
          <w:sz w:val="24"/>
          <w:szCs w:val="28"/>
          <w:lang w:eastAsia="ru-RU"/>
        </w:rPr>
        <w:t>Школы</w:t>
      </w:r>
      <w:r w:rsidRPr="00DE4FA1">
        <w:rPr>
          <w:rFonts w:ascii="Times New Roman" w:eastAsia="Times New Roman" w:hAnsi="Times New Roman" w:cs="Times New Roman"/>
          <w:sz w:val="24"/>
          <w:szCs w:val="28"/>
          <w:lang w:eastAsia="ru-RU"/>
        </w:rPr>
        <w:t>, согласованному с заместителем главы администрации города, курирующим данное структурное подразделение.</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xml:space="preserve">Заработная плата </w:t>
      </w:r>
      <w:r w:rsidR="00B96B6C">
        <w:rPr>
          <w:rFonts w:ascii="Times New Roman" w:eastAsia="Times New Roman" w:hAnsi="Times New Roman" w:cs="Times New Roman"/>
          <w:sz w:val="24"/>
          <w:szCs w:val="28"/>
          <w:lang w:eastAsia="ru-RU"/>
        </w:rPr>
        <w:t>директора Школы</w:t>
      </w:r>
      <w:r w:rsidR="00B96B6C" w:rsidRPr="00DE4FA1">
        <w:rPr>
          <w:rFonts w:ascii="Times New Roman" w:eastAsia="Times New Roman" w:hAnsi="Times New Roman" w:cs="Times New Roman"/>
          <w:sz w:val="24"/>
          <w:szCs w:val="28"/>
          <w:lang w:eastAsia="ru-RU"/>
        </w:rPr>
        <w:t xml:space="preserve"> </w:t>
      </w:r>
      <w:r w:rsidRPr="00DE4FA1">
        <w:rPr>
          <w:rFonts w:ascii="Times New Roman" w:eastAsia="Times New Roman" w:hAnsi="Times New Roman" w:cs="Times New Roman"/>
          <w:sz w:val="24"/>
          <w:szCs w:val="28"/>
          <w:lang w:eastAsia="ru-RU"/>
        </w:rPr>
        <w:t xml:space="preserve">устанавливается в кратном отношении к размеру средней заработной платы основного персонала </w:t>
      </w:r>
      <w:r w:rsidR="00B96B6C">
        <w:rPr>
          <w:rFonts w:ascii="Times New Roman" w:eastAsia="Times New Roman" w:hAnsi="Times New Roman" w:cs="Times New Roman"/>
          <w:sz w:val="24"/>
          <w:szCs w:val="28"/>
          <w:lang w:eastAsia="ru-RU"/>
        </w:rPr>
        <w:t>Школы</w:t>
      </w:r>
      <w:r w:rsidRPr="00DE4FA1">
        <w:rPr>
          <w:rFonts w:ascii="Times New Roman" w:eastAsia="Times New Roman" w:hAnsi="Times New Roman" w:cs="Times New Roman"/>
          <w:sz w:val="24"/>
          <w:szCs w:val="28"/>
          <w:lang w:eastAsia="ru-RU"/>
        </w:rPr>
        <w:t xml:space="preserve">  с коэффициентом кратности от 1 до 8.</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xml:space="preserve">К основному персоналу </w:t>
      </w:r>
      <w:r w:rsidR="00B96B6C">
        <w:rPr>
          <w:rFonts w:ascii="Times New Roman" w:eastAsia="Times New Roman" w:hAnsi="Times New Roman" w:cs="Times New Roman"/>
          <w:sz w:val="24"/>
          <w:szCs w:val="28"/>
          <w:lang w:eastAsia="ru-RU"/>
        </w:rPr>
        <w:t>Школы</w:t>
      </w:r>
      <w:r w:rsidRPr="00DE4FA1">
        <w:rPr>
          <w:rFonts w:ascii="Times New Roman" w:eastAsia="Times New Roman" w:hAnsi="Times New Roman" w:cs="Times New Roman"/>
          <w:sz w:val="24"/>
          <w:szCs w:val="28"/>
          <w:lang w:eastAsia="ru-RU"/>
        </w:rPr>
        <w:t xml:space="preserve"> относятся работники, непосредственно обеспечивающие выполнение основных функций, для реализации которых создана </w:t>
      </w:r>
      <w:r w:rsidR="00B96B6C">
        <w:rPr>
          <w:rFonts w:ascii="Times New Roman" w:eastAsia="Times New Roman" w:hAnsi="Times New Roman" w:cs="Times New Roman"/>
          <w:sz w:val="24"/>
          <w:szCs w:val="28"/>
          <w:lang w:eastAsia="ru-RU"/>
        </w:rPr>
        <w:t>Школа</w:t>
      </w:r>
      <w:r w:rsidRPr="00DE4FA1">
        <w:rPr>
          <w:rFonts w:ascii="Times New Roman" w:eastAsia="Times New Roman" w:hAnsi="Times New Roman" w:cs="Times New Roman"/>
          <w:sz w:val="24"/>
          <w:szCs w:val="28"/>
          <w:lang w:eastAsia="ru-RU"/>
        </w:rPr>
        <w:t xml:space="preserve">. Перечни должностей и профессий работников </w:t>
      </w:r>
      <w:r w:rsidR="00B96B6C">
        <w:rPr>
          <w:rFonts w:ascii="Times New Roman" w:eastAsia="Times New Roman" w:hAnsi="Times New Roman" w:cs="Times New Roman"/>
          <w:sz w:val="24"/>
          <w:szCs w:val="28"/>
          <w:lang w:eastAsia="ru-RU"/>
        </w:rPr>
        <w:t>Школы</w:t>
      </w:r>
      <w:r w:rsidRPr="00DE4FA1">
        <w:rPr>
          <w:rFonts w:ascii="Times New Roman" w:eastAsia="Times New Roman" w:hAnsi="Times New Roman" w:cs="Times New Roman"/>
          <w:sz w:val="24"/>
          <w:szCs w:val="28"/>
          <w:lang w:eastAsia="ru-RU"/>
        </w:rPr>
        <w:t xml:space="preserve">, которые относятся к основному персоналу приведены в </w:t>
      </w:r>
      <w:r w:rsidRPr="00B96B6C">
        <w:rPr>
          <w:rFonts w:ascii="Times New Roman" w:eastAsia="Times New Roman" w:hAnsi="Times New Roman" w:cs="Times New Roman"/>
          <w:color w:val="C00000"/>
          <w:sz w:val="24"/>
          <w:szCs w:val="28"/>
          <w:lang w:eastAsia="ru-RU"/>
        </w:rPr>
        <w:t>приложении 2</w:t>
      </w:r>
      <w:r w:rsidRPr="00DE4FA1">
        <w:rPr>
          <w:rFonts w:ascii="Times New Roman" w:eastAsia="Times New Roman" w:hAnsi="Times New Roman" w:cs="Times New Roman"/>
          <w:sz w:val="24"/>
          <w:szCs w:val="28"/>
          <w:lang w:eastAsia="ru-RU"/>
        </w:rPr>
        <w:t xml:space="preserve"> к настоящему Положению.</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bookmarkStart w:id="67" w:name="sub_47"/>
      <w:r w:rsidRPr="00DE4FA1">
        <w:rPr>
          <w:rFonts w:ascii="Times New Roman" w:eastAsia="Times New Roman" w:hAnsi="Times New Roman" w:cs="Times New Roman"/>
          <w:sz w:val="24"/>
          <w:szCs w:val="28"/>
          <w:lang w:eastAsia="ru-RU"/>
        </w:rPr>
        <w:t xml:space="preserve">10.4. </w:t>
      </w:r>
      <w:bookmarkStart w:id="68" w:name="sub_48"/>
      <w:bookmarkEnd w:id="67"/>
      <w:r w:rsidRPr="00DE4FA1">
        <w:rPr>
          <w:rFonts w:ascii="Times New Roman" w:eastAsia="Times New Roman" w:hAnsi="Times New Roman" w:cs="Times New Roman"/>
          <w:sz w:val="24"/>
          <w:szCs w:val="28"/>
          <w:lang w:eastAsia="ru-RU"/>
        </w:rPr>
        <w:t xml:space="preserve">Порядок исчисления размера средней заработной платы, для определения размера должностного оклада </w:t>
      </w:r>
      <w:r w:rsidR="00B96B6C">
        <w:rPr>
          <w:rFonts w:ascii="Times New Roman" w:eastAsia="Times New Roman" w:hAnsi="Times New Roman" w:cs="Times New Roman"/>
          <w:sz w:val="24"/>
          <w:szCs w:val="28"/>
          <w:lang w:eastAsia="ru-RU"/>
        </w:rPr>
        <w:t>директора Школы</w:t>
      </w:r>
      <w:r w:rsidRPr="00DE4FA1">
        <w:rPr>
          <w:rFonts w:ascii="Times New Roman" w:eastAsia="Times New Roman" w:hAnsi="Times New Roman" w:cs="Times New Roman"/>
          <w:sz w:val="24"/>
          <w:szCs w:val="28"/>
          <w:lang w:eastAsia="ru-RU"/>
        </w:rPr>
        <w:t>:</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bookmarkStart w:id="69" w:name="sub_482"/>
      <w:bookmarkEnd w:id="68"/>
      <w:r w:rsidRPr="00DE4FA1">
        <w:rPr>
          <w:rFonts w:ascii="Times New Roman" w:eastAsia="Times New Roman" w:hAnsi="Times New Roman" w:cs="Times New Roman"/>
          <w:sz w:val="24"/>
          <w:szCs w:val="28"/>
          <w:lang w:eastAsia="ru-RU"/>
        </w:rPr>
        <w:t xml:space="preserve">10.4.1. Периодичность исчисления размера средней заработной платы для определения размера должностного оклада </w:t>
      </w:r>
      <w:r w:rsidR="00B96B6C">
        <w:rPr>
          <w:rFonts w:ascii="Times New Roman" w:eastAsia="Times New Roman" w:hAnsi="Times New Roman" w:cs="Times New Roman"/>
          <w:sz w:val="24"/>
          <w:szCs w:val="28"/>
          <w:lang w:eastAsia="ru-RU"/>
        </w:rPr>
        <w:t>директора Школы</w:t>
      </w:r>
      <w:r w:rsidR="00B96B6C" w:rsidRPr="00DE4FA1">
        <w:rPr>
          <w:rFonts w:ascii="Times New Roman" w:eastAsia="Times New Roman" w:hAnsi="Times New Roman" w:cs="Times New Roman"/>
          <w:sz w:val="24"/>
          <w:szCs w:val="28"/>
          <w:lang w:eastAsia="ru-RU"/>
        </w:rPr>
        <w:t xml:space="preserve"> </w:t>
      </w:r>
      <w:r w:rsidRPr="00DE4FA1">
        <w:rPr>
          <w:rFonts w:ascii="Times New Roman" w:eastAsia="Times New Roman" w:hAnsi="Times New Roman" w:cs="Times New Roman"/>
          <w:sz w:val="24"/>
          <w:szCs w:val="28"/>
          <w:lang w:eastAsia="ru-RU"/>
        </w:rPr>
        <w:t xml:space="preserve">устанавливается один раз в год. Расчет средней заработной платы работников основного персонала за предыдущий календарный год производится в I квартале года установления должностного оклада </w:t>
      </w:r>
      <w:r w:rsidR="00B96B6C">
        <w:rPr>
          <w:rFonts w:ascii="Times New Roman" w:eastAsia="Times New Roman" w:hAnsi="Times New Roman" w:cs="Times New Roman"/>
          <w:sz w:val="24"/>
          <w:szCs w:val="28"/>
          <w:lang w:eastAsia="ru-RU"/>
        </w:rPr>
        <w:t>директора Школы</w:t>
      </w:r>
      <w:r w:rsidRPr="00DE4FA1">
        <w:rPr>
          <w:rFonts w:ascii="Times New Roman" w:eastAsia="Times New Roman" w:hAnsi="Times New Roman" w:cs="Times New Roman"/>
          <w:sz w:val="24"/>
          <w:szCs w:val="28"/>
          <w:lang w:eastAsia="ru-RU"/>
        </w:rPr>
        <w:t>.</w:t>
      </w:r>
    </w:p>
    <w:bookmarkEnd w:id="69"/>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При расчете средней заработной платы учитываются выплаты за выполнение обязанностей не входящих в должностные обязанности работника, выплаты стимулирующего характера работников основного персонала учреждения независимо от финансовых источников, за счет которых осуществляются данные выплаты.</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При расчете средней заработной платы не учитываются выплаты компенсационного характера работников основного персонала.</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bookmarkStart w:id="70" w:name="sub_49"/>
      <w:r w:rsidRPr="00DE4FA1">
        <w:rPr>
          <w:rFonts w:ascii="Times New Roman" w:eastAsia="Times New Roman" w:hAnsi="Times New Roman" w:cs="Times New Roman"/>
          <w:sz w:val="24"/>
          <w:szCs w:val="28"/>
          <w:lang w:eastAsia="ru-RU"/>
        </w:rPr>
        <w:t xml:space="preserve">10.4.2. Средняя заработная плата работников основного персонала </w:t>
      </w:r>
      <w:r w:rsidR="007C3E10">
        <w:rPr>
          <w:rFonts w:ascii="Times New Roman" w:eastAsia="Times New Roman" w:hAnsi="Times New Roman" w:cs="Times New Roman"/>
          <w:sz w:val="24"/>
          <w:szCs w:val="28"/>
          <w:lang w:eastAsia="ru-RU"/>
        </w:rPr>
        <w:t xml:space="preserve">Школы </w:t>
      </w:r>
      <w:r w:rsidRPr="00DE4FA1">
        <w:rPr>
          <w:rFonts w:ascii="Times New Roman" w:eastAsia="Times New Roman" w:hAnsi="Times New Roman" w:cs="Times New Roman"/>
          <w:sz w:val="24"/>
          <w:szCs w:val="28"/>
          <w:lang w:eastAsia="ru-RU"/>
        </w:rPr>
        <w:t xml:space="preserve">определяется путем деления суммы должностных окладов, ставок заработной платы и выплат стимулирующего характера работников основного персонала за отработанное время в предшествующем календарном году на сумму среднемесячной численности работников основного персонала за все месяцы календарного года, предшествующего году установления должностного оклада </w:t>
      </w:r>
      <w:r w:rsidR="007C3E10">
        <w:rPr>
          <w:rFonts w:ascii="Times New Roman" w:eastAsia="Times New Roman" w:hAnsi="Times New Roman" w:cs="Times New Roman"/>
          <w:sz w:val="24"/>
          <w:szCs w:val="28"/>
          <w:lang w:eastAsia="ru-RU"/>
        </w:rPr>
        <w:t>директора Школы</w:t>
      </w:r>
      <w:r w:rsidRPr="00DE4FA1">
        <w:rPr>
          <w:rFonts w:ascii="Times New Roman" w:eastAsia="Times New Roman" w:hAnsi="Times New Roman" w:cs="Times New Roman"/>
          <w:sz w:val="24"/>
          <w:szCs w:val="28"/>
          <w:lang w:eastAsia="ru-RU"/>
        </w:rPr>
        <w:t>.</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bookmarkStart w:id="71" w:name="sub_410"/>
      <w:bookmarkEnd w:id="70"/>
      <w:r w:rsidRPr="00DE4FA1">
        <w:rPr>
          <w:rFonts w:ascii="Times New Roman" w:eastAsia="Times New Roman" w:hAnsi="Times New Roman" w:cs="Times New Roman"/>
          <w:sz w:val="24"/>
          <w:szCs w:val="28"/>
          <w:lang w:eastAsia="ru-RU"/>
        </w:rPr>
        <w:t xml:space="preserve">10.4.3. При определении среднемесячной численности работников основного персонала </w:t>
      </w:r>
      <w:r w:rsidR="007C3E10">
        <w:rPr>
          <w:rFonts w:ascii="Times New Roman" w:eastAsia="Times New Roman" w:hAnsi="Times New Roman" w:cs="Times New Roman"/>
          <w:sz w:val="24"/>
          <w:szCs w:val="28"/>
          <w:lang w:eastAsia="ru-RU"/>
        </w:rPr>
        <w:t xml:space="preserve">Школы </w:t>
      </w:r>
      <w:r w:rsidRPr="00DE4FA1">
        <w:rPr>
          <w:rFonts w:ascii="Times New Roman" w:eastAsia="Times New Roman" w:hAnsi="Times New Roman" w:cs="Times New Roman"/>
          <w:sz w:val="24"/>
          <w:szCs w:val="28"/>
          <w:lang w:eastAsia="ru-RU"/>
        </w:rPr>
        <w:t xml:space="preserve">учитывается среднемесячная численность работников основного персонала, работающих на условиях полного рабочего времени, среднемесячная численность работников основного персонала </w:t>
      </w:r>
      <w:r w:rsidR="007C3E10">
        <w:rPr>
          <w:rFonts w:ascii="Times New Roman" w:eastAsia="Times New Roman" w:hAnsi="Times New Roman" w:cs="Times New Roman"/>
          <w:sz w:val="24"/>
          <w:szCs w:val="28"/>
          <w:lang w:eastAsia="ru-RU"/>
        </w:rPr>
        <w:t>Школы</w:t>
      </w:r>
      <w:r w:rsidRPr="00DE4FA1">
        <w:rPr>
          <w:rFonts w:ascii="Times New Roman" w:eastAsia="Times New Roman" w:hAnsi="Times New Roman" w:cs="Times New Roman"/>
          <w:sz w:val="24"/>
          <w:szCs w:val="28"/>
          <w:lang w:eastAsia="ru-RU"/>
        </w:rPr>
        <w:t>, работающих на условиях неполного рабочего времени, и среднемесячная численность работников основного персонала организации, являющихся внешними совместителями.</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bookmarkStart w:id="72" w:name="sub_411"/>
      <w:bookmarkEnd w:id="71"/>
      <w:r w:rsidRPr="00DE4FA1">
        <w:rPr>
          <w:rFonts w:ascii="Times New Roman" w:eastAsia="Times New Roman" w:hAnsi="Times New Roman" w:cs="Times New Roman"/>
          <w:sz w:val="24"/>
          <w:szCs w:val="28"/>
          <w:lang w:eastAsia="ru-RU"/>
        </w:rPr>
        <w:t xml:space="preserve">10.4.4. В численности работников основного персонала </w:t>
      </w:r>
      <w:r w:rsidR="007C3E10">
        <w:rPr>
          <w:rFonts w:ascii="Times New Roman" w:eastAsia="Times New Roman" w:hAnsi="Times New Roman" w:cs="Times New Roman"/>
          <w:sz w:val="24"/>
          <w:szCs w:val="28"/>
          <w:lang w:eastAsia="ru-RU"/>
        </w:rPr>
        <w:t>Школы</w:t>
      </w:r>
      <w:r w:rsidRPr="00DE4FA1">
        <w:rPr>
          <w:rFonts w:ascii="Times New Roman" w:eastAsia="Times New Roman" w:hAnsi="Times New Roman" w:cs="Times New Roman"/>
          <w:sz w:val="24"/>
          <w:szCs w:val="28"/>
          <w:lang w:eastAsia="ru-RU"/>
        </w:rPr>
        <w:t xml:space="preserve">, работающих на условиях полного рабочего времени, за каждый календарный день месяца учитываются работники основного персонала </w:t>
      </w:r>
      <w:r w:rsidR="007C3E10">
        <w:rPr>
          <w:rFonts w:ascii="Times New Roman" w:eastAsia="Times New Roman" w:hAnsi="Times New Roman" w:cs="Times New Roman"/>
          <w:sz w:val="24"/>
          <w:szCs w:val="28"/>
          <w:lang w:eastAsia="ru-RU"/>
        </w:rPr>
        <w:t>Школы</w:t>
      </w:r>
      <w:r w:rsidRPr="00DE4FA1">
        <w:rPr>
          <w:rFonts w:ascii="Times New Roman" w:eastAsia="Times New Roman" w:hAnsi="Times New Roman" w:cs="Times New Roman"/>
          <w:sz w:val="24"/>
          <w:szCs w:val="28"/>
          <w:lang w:eastAsia="ru-RU"/>
        </w:rPr>
        <w:t>, фактически работающие на основании табеля учета рабочего времени работников.</w:t>
      </w:r>
    </w:p>
    <w:bookmarkEnd w:id="72"/>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xml:space="preserve">Работник, работающий в </w:t>
      </w:r>
      <w:r w:rsidR="007C3E10">
        <w:rPr>
          <w:rFonts w:ascii="Times New Roman" w:eastAsia="Times New Roman" w:hAnsi="Times New Roman" w:cs="Times New Roman"/>
          <w:sz w:val="24"/>
          <w:szCs w:val="28"/>
          <w:lang w:eastAsia="ru-RU"/>
        </w:rPr>
        <w:t>Школе</w:t>
      </w:r>
      <w:r w:rsidRPr="00DE4FA1">
        <w:rPr>
          <w:rFonts w:ascii="Times New Roman" w:eastAsia="Times New Roman" w:hAnsi="Times New Roman" w:cs="Times New Roman"/>
          <w:sz w:val="24"/>
          <w:szCs w:val="28"/>
          <w:lang w:eastAsia="ru-RU"/>
        </w:rPr>
        <w:t xml:space="preserve"> на одной, более одной ставке (оформленный в </w:t>
      </w:r>
      <w:r w:rsidR="007C3E10">
        <w:rPr>
          <w:rFonts w:ascii="Times New Roman" w:eastAsia="Times New Roman" w:hAnsi="Times New Roman" w:cs="Times New Roman"/>
          <w:sz w:val="24"/>
          <w:szCs w:val="28"/>
          <w:lang w:eastAsia="ru-RU"/>
        </w:rPr>
        <w:t>Школе</w:t>
      </w:r>
      <w:r w:rsidRPr="00DE4FA1">
        <w:rPr>
          <w:rFonts w:ascii="Times New Roman" w:eastAsia="Times New Roman" w:hAnsi="Times New Roman" w:cs="Times New Roman"/>
          <w:sz w:val="24"/>
          <w:szCs w:val="28"/>
          <w:lang w:eastAsia="ru-RU"/>
        </w:rPr>
        <w:t xml:space="preserve"> как внутренний совместитель), учитывается в списочной численности работников основного персонала как один человек (целая штатная единица).</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xml:space="preserve">Работники основного персонала </w:t>
      </w:r>
      <w:r w:rsidR="007C3E10">
        <w:rPr>
          <w:rFonts w:ascii="Times New Roman" w:eastAsia="Times New Roman" w:hAnsi="Times New Roman" w:cs="Times New Roman"/>
          <w:sz w:val="24"/>
          <w:szCs w:val="28"/>
          <w:lang w:eastAsia="ru-RU"/>
        </w:rPr>
        <w:t>Школы</w:t>
      </w:r>
      <w:r w:rsidRPr="00DE4FA1">
        <w:rPr>
          <w:rFonts w:ascii="Times New Roman" w:eastAsia="Times New Roman" w:hAnsi="Times New Roman" w:cs="Times New Roman"/>
          <w:sz w:val="24"/>
          <w:szCs w:val="28"/>
          <w:lang w:eastAsia="ru-RU"/>
        </w:rPr>
        <w:t xml:space="preserve">,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основного персонала </w:t>
      </w:r>
      <w:r w:rsidR="007C3E10">
        <w:rPr>
          <w:rFonts w:ascii="Times New Roman" w:eastAsia="Times New Roman" w:hAnsi="Times New Roman" w:cs="Times New Roman"/>
          <w:sz w:val="24"/>
          <w:szCs w:val="28"/>
          <w:lang w:eastAsia="ru-RU"/>
        </w:rPr>
        <w:t>Школы</w:t>
      </w:r>
      <w:r w:rsidRPr="00DE4FA1">
        <w:rPr>
          <w:rFonts w:ascii="Times New Roman" w:eastAsia="Times New Roman" w:hAnsi="Times New Roman" w:cs="Times New Roman"/>
          <w:sz w:val="24"/>
          <w:szCs w:val="28"/>
          <w:lang w:eastAsia="ru-RU"/>
        </w:rPr>
        <w:t xml:space="preserve"> учитываются пропорционально отработанному времени.</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Порядок приведения работающих на условиях неполного рабочего времени и внешних совместителей при расчете средней заработной платы работников основного состава:</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а)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 например:</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40 часов - на 8 часов (при пятидневной рабочей неделе) или на 6,67 часа (при шестидневной рабочей неделе);</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39 часов - на 7,8 часа (при пятидневной рабочей неделе) или на 6,5 часа (при шестидневной рабочей неделе);</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36 часов - на 7,2 часа (при пятидневной рабочей неделе) или на 6 часов (при шестидневной рабочей неделе);</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33 часа - на 6,6 часа (при пятидневной рабочей неделе) или на 5,5 часа (при шестидневной рабочей неделе);</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30 часов - на 6 часов (при пятидневной рабочей неделе) или на 5 часов (при шестидневной рабочей неделе);</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24 часа - на 4,8 часа (при пятидневной рабочей неделе) или на 4 часа (при шестидневной рабочей неделе);</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xml:space="preserve">б) затем определяется средняя численность </w:t>
      </w:r>
      <w:proofErr w:type="spellStart"/>
      <w:r w:rsidRPr="00DE4FA1">
        <w:rPr>
          <w:rFonts w:ascii="Times New Roman" w:eastAsia="Times New Roman" w:hAnsi="Times New Roman" w:cs="Times New Roman"/>
          <w:sz w:val="24"/>
          <w:szCs w:val="28"/>
          <w:lang w:eastAsia="ru-RU"/>
        </w:rPr>
        <w:t>неполностью</w:t>
      </w:r>
      <w:proofErr w:type="spellEnd"/>
      <w:r w:rsidRPr="00DE4FA1">
        <w:rPr>
          <w:rFonts w:ascii="Times New Roman" w:eastAsia="Times New Roman" w:hAnsi="Times New Roman" w:cs="Times New Roman"/>
          <w:sz w:val="24"/>
          <w:szCs w:val="28"/>
          <w:lang w:eastAsia="ru-RU"/>
        </w:rPr>
        <w:t xml:space="preserve">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rsid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8"/>
          <w:lang w:eastAsia="ru-RU"/>
        </w:rPr>
      </w:pPr>
      <w:bookmarkStart w:id="73" w:name="sub_41113"/>
      <w:r w:rsidRPr="00DE4FA1">
        <w:rPr>
          <w:rFonts w:ascii="Times New Roman" w:eastAsia="Times New Roman" w:hAnsi="Times New Roman" w:cs="Times New Roman"/>
          <w:sz w:val="24"/>
          <w:szCs w:val="28"/>
          <w:lang w:eastAsia="ru-RU"/>
        </w:rPr>
        <w:t xml:space="preserve">Среднемесячная численность работников основного персонала </w:t>
      </w:r>
      <w:r w:rsidR="007C3E10">
        <w:rPr>
          <w:rFonts w:ascii="Times New Roman" w:eastAsia="Times New Roman" w:hAnsi="Times New Roman" w:cs="Times New Roman"/>
          <w:sz w:val="24"/>
          <w:szCs w:val="28"/>
          <w:lang w:eastAsia="ru-RU"/>
        </w:rPr>
        <w:t>Школы</w:t>
      </w:r>
      <w:r w:rsidRPr="00DE4FA1">
        <w:rPr>
          <w:rFonts w:ascii="Times New Roman" w:eastAsia="Times New Roman" w:hAnsi="Times New Roman" w:cs="Times New Roman"/>
          <w:sz w:val="24"/>
          <w:szCs w:val="28"/>
          <w:lang w:eastAsia="ru-RU"/>
        </w:rPr>
        <w:t xml:space="preserve">, являющихся внешними совместителями, исчисляется в соответствии с порядком определения среднемесячной численности работников основного персонала </w:t>
      </w:r>
      <w:r w:rsidR="007C3E10">
        <w:rPr>
          <w:rFonts w:ascii="Times New Roman" w:eastAsia="Times New Roman" w:hAnsi="Times New Roman" w:cs="Times New Roman"/>
          <w:sz w:val="24"/>
          <w:szCs w:val="28"/>
          <w:lang w:eastAsia="ru-RU"/>
        </w:rPr>
        <w:t>Школы</w:t>
      </w:r>
      <w:r w:rsidRPr="00DE4FA1">
        <w:rPr>
          <w:rFonts w:ascii="Times New Roman" w:eastAsia="Times New Roman" w:hAnsi="Times New Roman" w:cs="Times New Roman"/>
          <w:sz w:val="24"/>
          <w:szCs w:val="28"/>
          <w:lang w:eastAsia="ru-RU"/>
        </w:rPr>
        <w:t>, работавших на условиях неполного рабочего времени.</w:t>
      </w:r>
    </w:p>
    <w:p w:rsidR="006E71C8" w:rsidRPr="006E71C8" w:rsidRDefault="006E71C8" w:rsidP="006E71C8">
      <w:pPr>
        <w:widowControl w:val="0"/>
        <w:autoSpaceDE w:val="0"/>
        <w:autoSpaceDN w:val="0"/>
        <w:adjustRightInd w:val="0"/>
        <w:spacing w:after="0" w:line="240" w:lineRule="auto"/>
        <w:jc w:val="both"/>
        <w:rPr>
          <w:rFonts w:ascii="Times New Roman" w:eastAsia="Times New Roman" w:hAnsi="Times New Roman"/>
          <w:sz w:val="24"/>
          <w:szCs w:val="24"/>
          <w:lang w:eastAsia="ru-RU"/>
        </w:rPr>
      </w:pPr>
      <w:bookmarkStart w:id="74" w:name="sub_412"/>
      <w:r>
        <w:rPr>
          <w:rFonts w:ascii="Times New Roman" w:eastAsia="Times New Roman" w:hAnsi="Times New Roman"/>
          <w:sz w:val="24"/>
          <w:szCs w:val="24"/>
          <w:lang w:eastAsia="ru-RU"/>
        </w:rPr>
        <w:t>10.5</w:t>
      </w:r>
      <w:r w:rsidRPr="006E71C8">
        <w:rPr>
          <w:rFonts w:ascii="Times New Roman" w:eastAsia="Times New Roman" w:hAnsi="Times New Roman"/>
          <w:sz w:val="24"/>
          <w:szCs w:val="24"/>
          <w:lang w:eastAsia="ru-RU"/>
        </w:rPr>
        <w:t xml:space="preserve"> Должностные оклады заместителей директора и главного бухгалтера Школы устанавливаются директором школы на 10 - 30 процентов ниже должностного оклада директора Школы.</w:t>
      </w:r>
      <w:r>
        <w:rPr>
          <w:rFonts w:ascii="Times New Roman" w:eastAsia="Times New Roman" w:hAnsi="Times New Roman"/>
          <w:sz w:val="24"/>
          <w:szCs w:val="24"/>
          <w:lang w:eastAsia="ru-RU"/>
        </w:rPr>
        <w:t xml:space="preserve"> </w:t>
      </w:r>
    </w:p>
    <w:bookmarkEnd w:id="74"/>
    <w:p w:rsidR="006E71C8" w:rsidRPr="00DE4FA1" w:rsidRDefault="006E71C8"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p>
    <w:p w:rsidR="00DE4FA1" w:rsidRPr="00DE4FA1" w:rsidRDefault="006E71C8" w:rsidP="007C3E10">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bookmarkStart w:id="75" w:name="sub_413"/>
      <w:bookmarkEnd w:id="73"/>
      <w:r>
        <w:rPr>
          <w:rFonts w:ascii="Times New Roman" w:eastAsia="Times New Roman" w:hAnsi="Times New Roman" w:cs="Times New Roman"/>
          <w:sz w:val="24"/>
          <w:szCs w:val="28"/>
          <w:lang w:eastAsia="ru-RU"/>
        </w:rPr>
        <w:t>10.6</w:t>
      </w:r>
      <w:r w:rsidR="00DE4FA1" w:rsidRPr="00DE4FA1">
        <w:rPr>
          <w:rFonts w:ascii="Times New Roman" w:eastAsia="Times New Roman" w:hAnsi="Times New Roman" w:cs="Times New Roman"/>
          <w:sz w:val="24"/>
          <w:szCs w:val="28"/>
          <w:lang w:eastAsia="ru-RU"/>
        </w:rPr>
        <w:t xml:space="preserve">. Для </w:t>
      </w:r>
      <w:r w:rsidR="007C3E10">
        <w:rPr>
          <w:rFonts w:ascii="Times New Roman" w:eastAsia="Times New Roman" w:hAnsi="Times New Roman" w:cs="Times New Roman"/>
          <w:sz w:val="24"/>
          <w:szCs w:val="28"/>
          <w:lang w:eastAsia="ru-RU"/>
        </w:rPr>
        <w:t>директора Школы</w:t>
      </w:r>
      <w:r w:rsidR="007C3E10" w:rsidRPr="00DE4FA1">
        <w:rPr>
          <w:rFonts w:ascii="Times New Roman" w:eastAsia="Times New Roman" w:hAnsi="Times New Roman" w:cs="Times New Roman"/>
          <w:sz w:val="24"/>
          <w:szCs w:val="28"/>
          <w:lang w:eastAsia="ru-RU"/>
        </w:rPr>
        <w:t xml:space="preserve"> </w:t>
      </w:r>
      <w:r w:rsidR="00DE4FA1" w:rsidRPr="00DE4FA1">
        <w:rPr>
          <w:rFonts w:ascii="Times New Roman" w:eastAsia="Times New Roman" w:hAnsi="Times New Roman" w:cs="Times New Roman"/>
          <w:sz w:val="24"/>
          <w:szCs w:val="28"/>
          <w:lang w:eastAsia="ru-RU"/>
        </w:rPr>
        <w:t>устанавливаются выплаты компенсационного характера, исходя из перечня оснований, предусмотренных п.4.2, п. 4.10</w:t>
      </w:r>
      <w:r w:rsidR="007C3E10">
        <w:rPr>
          <w:rFonts w:ascii="Times New Roman" w:eastAsia="Times New Roman" w:hAnsi="Times New Roman" w:cs="Times New Roman"/>
          <w:sz w:val="24"/>
          <w:szCs w:val="28"/>
          <w:lang w:eastAsia="ru-RU"/>
        </w:rPr>
        <w:t xml:space="preserve"> раздела 4 настоящего Положения.</w:t>
      </w:r>
      <w:r w:rsidR="00DE4FA1" w:rsidRPr="00DE4FA1">
        <w:rPr>
          <w:rFonts w:ascii="Times New Roman" w:eastAsia="Times New Roman" w:hAnsi="Times New Roman" w:cs="Times New Roman"/>
          <w:sz w:val="24"/>
          <w:szCs w:val="28"/>
          <w:lang w:eastAsia="ru-RU"/>
        </w:rPr>
        <w:t> </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xml:space="preserve">Размер выплат по всем указанным основаниям устанавливается в процентах от должностного оклада </w:t>
      </w:r>
      <w:r w:rsidR="007C3E10">
        <w:rPr>
          <w:rFonts w:ascii="Times New Roman" w:eastAsia="Times New Roman" w:hAnsi="Times New Roman" w:cs="Times New Roman"/>
          <w:sz w:val="24"/>
          <w:szCs w:val="28"/>
          <w:lang w:eastAsia="ru-RU"/>
        </w:rPr>
        <w:t>директора Школы</w:t>
      </w:r>
      <w:r w:rsidRPr="00DE4FA1">
        <w:rPr>
          <w:rFonts w:ascii="Times New Roman" w:eastAsia="Times New Roman" w:hAnsi="Times New Roman" w:cs="Times New Roman"/>
          <w:sz w:val="24"/>
          <w:szCs w:val="28"/>
          <w:lang w:eastAsia="ru-RU"/>
        </w:rPr>
        <w:t>.</w:t>
      </w:r>
    </w:p>
    <w:p w:rsidR="00DE4FA1" w:rsidRPr="00DE4FA1" w:rsidRDefault="006E71C8"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8"/>
          <w:lang w:eastAsia="ru-RU"/>
        </w:rPr>
        <w:t>10.7</w:t>
      </w:r>
      <w:r w:rsidR="00DE4FA1" w:rsidRPr="00DE4FA1">
        <w:rPr>
          <w:rFonts w:ascii="Times New Roman" w:eastAsia="Times New Roman" w:hAnsi="Times New Roman" w:cs="Times New Roman"/>
          <w:sz w:val="24"/>
          <w:szCs w:val="28"/>
          <w:lang w:eastAsia="ru-RU"/>
        </w:rPr>
        <w:t xml:space="preserve">. </w:t>
      </w:r>
      <w:r w:rsidR="007C3E10">
        <w:rPr>
          <w:rFonts w:ascii="Times New Roman" w:eastAsia="Times New Roman" w:hAnsi="Times New Roman" w:cs="Times New Roman"/>
          <w:sz w:val="24"/>
          <w:szCs w:val="28"/>
          <w:lang w:eastAsia="ru-RU"/>
        </w:rPr>
        <w:t>Директору Школы</w:t>
      </w:r>
      <w:r w:rsidR="007C3E10" w:rsidRPr="00DE4FA1">
        <w:rPr>
          <w:rFonts w:ascii="Times New Roman" w:eastAsia="Times New Roman" w:hAnsi="Times New Roman" w:cs="Times New Roman"/>
          <w:sz w:val="24"/>
          <w:szCs w:val="28"/>
          <w:lang w:eastAsia="ru-RU"/>
        </w:rPr>
        <w:t xml:space="preserve"> </w:t>
      </w:r>
      <w:r w:rsidR="00DE4FA1" w:rsidRPr="00DE4FA1">
        <w:rPr>
          <w:rFonts w:ascii="Times New Roman" w:eastAsia="Times New Roman" w:hAnsi="Times New Roman" w:cs="Times New Roman"/>
          <w:sz w:val="24"/>
          <w:szCs w:val="28"/>
          <w:lang w:eastAsia="ru-RU"/>
        </w:rPr>
        <w:t xml:space="preserve">предусматриваются стимулирующие выплаты, в том числе за счет средств, поступающих от приносящей доход деятельности. Указанные выплаты устанавливаются с учетом целевых показателей эффективности деятельности организации. </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xml:space="preserve">Размеры стимулирующих выплат </w:t>
      </w:r>
      <w:r w:rsidR="007C3E10">
        <w:rPr>
          <w:rFonts w:ascii="Times New Roman" w:eastAsia="Times New Roman" w:hAnsi="Times New Roman" w:cs="Times New Roman"/>
          <w:sz w:val="24"/>
          <w:szCs w:val="28"/>
          <w:lang w:eastAsia="ru-RU"/>
        </w:rPr>
        <w:t>директору</w:t>
      </w:r>
      <w:r w:rsidRPr="00DE4FA1">
        <w:rPr>
          <w:rFonts w:ascii="Times New Roman" w:eastAsia="Times New Roman" w:hAnsi="Times New Roman" w:cs="Times New Roman"/>
          <w:sz w:val="24"/>
          <w:szCs w:val="28"/>
          <w:lang w:eastAsia="ru-RU"/>
        </w:rPr>
        <w:t xml:space="preserve"> устанавливаются один раз в полугодие. </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xml:space="preserve">Размеры стимулирующих выплат устанавливаются на основании решения комиссии, создаваемой приказом руководителя структурного (функционального) подразделения администрации города Нижнего Новгорода, выполняющего функции учредителя, путем издания  приказа заместителя главы администрации города Нижнего Новгорода, курирующего деятельность департамента организационно-кадрового обеспечения деятельности администрации и заключения дополнительного соглашения к трудовому договору (эффективному контракту) </w:t>
      </w:r>
      <w:r w:rsidR="007C3E10">
        <w:rPr>
          <w:rFonts w:ascii="Times New Roman" w:eastAsia="Times New Roman" w:hAnsi="Times New Roman" w:cs="Times New Roman"/>
          <w:sz w:val="24"/>
          <w:szCs w:val="28"/>
          <w:lang w:eastAsia="ru-RU"/>
        </w:rPr>
        <w:t>директора Школы</w:t>
      </w:r>
      <w:r w:rsidRPr="00DE4FA1">
        <w:rPr>
          <w:rFonts w:ascii="Times New Roman" w:eastAsia="Times New Roman" w:hAnsi="Times New Roman" w:cs="Times New Roman"/>
          <w:sz w:val="24"/>
          <w:szCs w:val="28"/>
          <w:lang w:eastAsia="ru-RU"/>
        </w:rPr>
        <w:t>.</w:t>
      </w:r>
    </w:p>
    <w:p w:rsidR="00DE4FA1" w:rsidRDefault="006E71C8" w:rsidP="00DE4FA1">
      <w:pPr>
        <w:autoSpaceDE w:val="0"/>
        <w:spacing w:before="100" w:beforeAutospacing="1" w:after="100" w:afterAutospacing="1" w:line="240" w:lineRule="auto"/>
        <w:ind w:right="-55"/>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10.8</w:t>
      </w:r>
      <w:r w:rsidR="007C3E10" w:rsidRPr="007C3E10">
        <w:rPr>
          <w:rFonts w:ascii="Times New Roman" w:eastAsia="Times New Roman" w:hAnsi="Times New Roman" w:cs="Times New Roman"/>
          <w:sz w:val="24"/>
          <w:szCs w:val="28"/>
          <w:lang w:eastAsia="ru-RU"/>
        </w:rPr>
        <w:t xml:space="preserve"> </w:t>
      </w:r>
      <w:r w:rsidR="007C3E10">
        <w:rPr>
          <w:rFonts w:ascii="Times New Roman" w:eastAsia="Times New Roman" w:hAnsi="Times New Roman" w:cs="Times New Roman"/>
          <w:sz w:val="24"/>
          <w:szCs w:val="28"/>
          <w:lang w:eastAsia="ru-RU"/>
        </w:rPr>
        <w:t>Директору Школы</w:t>
      </w:r>
      <w:r w:rsidR="007C3E10" w:rsidRPr="00DE4FA1">
        <w:rPr>
          <w:rFonts w:ascii="Times New Roman" w:eastAsia="Times New Roman" w:hAnsi="Times New Roman" w:cs="Times New Roman"/>
          <w:sz w:val="24"/>
          <w:szCs w:val="28"/>
          <w:lang w:eastAsia="ru-RU"/>
        </w:rPr>
        <w:t xml:space="preserve"> </w:t>
      </w:r>
      <w:r w:rsidR="00DE4FA1" w:rsidRPr="00DE4FA1">
        <w:rPr>
          <w:rFonts w:ascii="Times New Roman" w:eastAsia="Times New Roman" w:hAnsi="Times New Roman" w:cs="Times New Roman"/>
          <w:sz w:val="24"/>
          <w:szCs w:val="28"/>
          <w:lang w:eastAsia="ru-RU"/>
        </w:rPr>
        <w:t xml:space="preserve">устанавливаются следующие виды надбавок и выплат стимулирующего характера: </w:t>
      </w:r>
    </w:p>
    <w:p w:rsidR="00BD05A2" w:rsidRPr="00DE4FA1" w:rsidRDefault="00BD05A2"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p>
    <w:tbl>
      <w:tblPr>
        <w:tblpPr w:leftFromText="180" w:rightFromText="180" w:vertAnchor="text" w:horzAnchor="page" w:tblpX="1138" w:tblpY="-67"/>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
        <w:gridCol w:w="4050"/>
        <w:gridCol w:w="3087"/>
        <w:gridCol w:w="2268"/>
      </w:tblGrid>
      <w:tr w:rsidR="00BD05A2" w:rsidRPr="00DE4FA1" w:rsidTr="00BD05A2">
        <w:tc>
          <w:tcPr>
            <w:tcW w:w="909" w:type="dxa"/>
            <w:tcBorders>
              <w:top w:val="single" w:sz="4" w:space="0" w:color="auto"/>
              <w:left w:val="single" w:sz="4" w:space="0" w:color="auto"/>
              <w:bottom w:val="single" w:sz="4" w:space="0" w:color="auto"/>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w:t>
            </w:r>
          </w:p>
          <w:p w:rsidR="00BD05A2" w:rsidRPr="00DE4FA1" w:rsidRDefault="00BD05A2" w:rsidP="00BD05A2">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п/п</w:t>
            </w:r>
          </w:p>
        </w:tc>
        <w:tc>
          <w:tcPr>
            <w:tcW w:w="4050" w:type="dxa"/>
            <w:tcBorders>
              <w:top w:val="single" w:sz="4" w:space="0" w:color="auto"/>
              <w:left w:val="single" w:sz="4" w:space="0" w:color="auto"/>
              <w:bottom w:val="single" w:sz="4" w:space="0" w:color="auto"/>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Показатель</w:t>
            </w:r>
          </w:p>
        </w:tc>
        <w:tc>
          <w:tcPr>
            <w:tcW w:w="3087" w:type="dxa"/>
            <w:tcBorders>
              <w:top w:val="single" w:sz="4" w:space="0" w:color="auto"/>
              <w:left w:val="single" w:sz="4" w:space="0" w:color="auto"/>
              <w:bottom w:val="single" w:sz="4" w:space="0" w:color="auto"/>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Критерий</w:t>
            </w:r>
          </w:p>
        </w:tc>
        <w:tc>
          <w:tcPr>
            <w:tcW w:w="2268" w:type="dxa"/>
            <w:tcBorders>
              <w:top w:val="single" w:sz="4" w:space="0" w:color="auto"/>
              <w:left w:val="single" w:sz="4" w:space="0" w:color="auto"/>
              <w:bottom w:val="single" w:sz="4" w:space="0" w:color="auto"/>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Размер, % от  должностного оклада</w:t>
            </w:r>
          </w:p>
        </w:tc>
      </w:tr>
      <w:tr w:rsidR="00BD05A2" w:rsidRPr="00DE4FA1" w:rsidTr="00BD05A2">
        <w:tc>
          <w:tcPr>
            <w:tcW w:w="909" w:type="dxa"/>
            <w:tcBorders>
              <w:top w:val="single" w:sz="4" w:space="0" w:color="auto"/>
              <w:left w:val="single" w:sz="4" w:space="0" w:color="auto"/>
              <w:bottom w:val="nil"/>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1.</w:t>
            </w:r>
          </w:p>
        </w:tc>
        <w:tc>
          <w:tcPr>
            <w:tcW w:w="4050" w:type="dxa"/>
            <w:tcBorders>
              <w:top w:val="single" w:sz="4" w:space="0" w:color="auto"/>
              <w:left w:val="single" w:sz="4" w:space="0" w:color="auto"/>
              <w:bottom w:val="nil"/>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xml:space="preserve"> Присужденная ученая степень:</w:t>
            </w:r>
          </w:p>
        </w:tc>
        <w:tc>
          <w:tcPr>
            <w:tcW w:w="3087" w:type="dxa"/>
            <w:tcBorders>
              <w:top w:val="single" w:sz="4" w:space="0" w:color="auto"/>
              <w:left w:val="single" w:sz="4" w:space="0" w:color="auto"/>
              <w:bottom w:val="nil"/>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w:t>
            </w:r>
          </w:p>
        </w:tc>
        <w:tc>
          <w:tcPr>
            <w:tcW w:w="2268" w:type="dxa"/>
            <w:tcBorders>
              <w:top w:val="single" w:sz="4" w:space="0" w:color="auto"/>
              <w:left w:val="single" w:sz="4" w:space="0" w:color="auto"/>
              <w:bottom w:val="nil"/>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w:t>
            </w:r>
          </w:p>
        </w:tc>
      </w:tr>
      <w:tr w:rsidR="00BD05A2" w:rsidRPr="00DE4FA1" w:rsidTr="00BD05A2">
        <w:tc>
          <w:tcPr>
            <w:tcW w:w="909" w:type="dxa"/>
            <w:tcBorders>
              <w:top w:val="nil"/>
              <w:left w:val="single" w:sz="4" w:space="0" w:color="auto"/>
              <w:bottom w:val="nil"/>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w:t>
            </w:r>
          </w:p>
        </w:tc>
        <w:tc>
          <w:tcPr>
            <w:tcW w:w="4050" w:type="dxa"/>
            <w:tcBorders>
              <w:top w:val="nil"/>
              <w:left w:val="single" w:sz="4" w:space="0" w:color="auto"/>
              <w:bottom w:val="nil"/>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кандидата наук</w:t>
            </w:r>
          </w:p>
        </w:tc>
        <w:tc>
          <w:tcPr>
            <w:tcW w:w="3087" w:type="dxa"/>
            <w:tcBorders>
              <w:top w:val="nil"/>
              <w:left w:val="single" w:sz="4" w:space="0" w:color="auto"/>
              <w:bottom w:val="nil"/>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наличие</w:t>
            </w:r>
          </w:p>
        </w:tc>
        <w:tc>
          <w:tcPr>
            <w:tcW w:w="2268" w:type="dxa"/>
            <w:tcBorders>
              <w:top w:val="nil"/>
              <w:left w:val="single" w:sz="4" w:space="0" w:color="auto"/>
              <w:bottom w:val="nil"/>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20 %</w:t>
            </w:r>
          </w:p>
        </w:tc>
      </w:tr>
      <w:tr w:rsidR="00BD05A2" w:rsidRPr="00DE4FA1" w:rsidTr="00BD05A2">
        <w:tc>
          <w:tcPr>
            <w:tcW w:w="909" w:type="dxa"/>
            <w:tcBorders>
              <w:top w:val="nil"/>
              <w:left w:val="single" w:sz="4" w:space="0" w:color="auto"/>
              <w:bottom w:val="single" w:sz="4" w:space="0" w:color="auto"/>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w:t>
            </w:r>
          </w:p>
        </w:tc>
        <w:tc>
          <w:tcPr>
            <w:tcW w:w="4050" w:type="dxa"/>
            <w:tcBorders>
              <w:top w:val="nil"/>
              <w:left w:val="single" w:sz="4" w:space="0" w:color="auto"/>
              <w:bottom w:val="single" w:sz="4" w:space="0" w:color="auto"/>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доктора наук</w:t>
            </w:r>
          </w:p>
        </w:tc>
        <w:tc>
          <w:tcPr>
            <w:tcW w:w="3087" w:type="dxa"/>
            <w:tcBorders>
              <w:top w:val="nil"/>
              <w:left w:val="single" w:sz="4" w:space="0" w:color="auto"/>
              <w:bottom w:val="single" w:sz="4" w:space="0" w:color="auto"/>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наличие</w:t>
            </w:r>
          </w:p>
        </w:tc>
        <w:tc>
          <w:tcPr>
            <w:tcW w:w="2268" w:type="dxa"/>
            <w:tcBorders>
              <w:top w:val="nil"/>
              <w:left w:val="single" w:sz="4" w:space="0" w:color="auto"/>
              <w:bottom w:val="single" w:sz="4" w:space="0" w:color="auto"/>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30 %</w:t>
            </w:r>
          </w:p>
        </w:tc>
      </w:tr>
      <w:tr w:rsidR="00BD05A2" w:rsidRPr="00DE4FA1" w:rsidTr="00BD05A2">
        <w:tc>
          <w:tcPr>
            <w:tcW w:w="909" w:type="dxa"/>
            <w:tcBorders>
              <w:top w:val="single" w:sz="4" w:space="0" w:color="auto"/>
              <w:left w:val="single" w:sz="4" w:space="0" w:color="auto"/>
              <w:bottom w:val="nil"/>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2.</w:t>
            </w:r>
          </w:p>
        </w:tc>
        <w:tc>
          <w:tcPr>
            <w:tcW w:w="4050" w:type="dxa"/>
            <w:tcBorders>
              <w:top w:val="single" w:sz="4" w:space="0" w:color="auto"/>
              <w:left w:val="single" w:sz="4" w:space="0" w:color="auto"/>
              <w:bottom w:val="nil"/>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xml:space="preserve"> Присвоенные государственные награды Российской Федерации, установленных в соответствии с Указом Президента Российской Федерации от 07.09.2010 № 1099 «О мерах по совершенствованию государственной наградной системы Российской Федерации», а также почетных званий, учрежденных Министерством Российской Федерации, предусмотренных приказом от 03.06.2010 № 580 «О ведомственных наградах Министерства образования и науки Российской Федерации»</w:t>
            </w:r>
          </w:p>
        </w:tc>
        <w:tc>
          <w:tcPr>
            <w:tcW w:w="3087" w:type="dxa"/>
            <w:tcBorders>
              <w:top w:val="single" w:sz="4" w:space="0" w:color="auto"/>
              <w:left w:val="single" w:sz="4" w:space="0" w:color="auto"/>
              <w:bottom w:val="nil"/>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наличие</w:t>
            </w:r>
          </w:p>
        </w:tc>
        <w:tc>
          <w:tcPr>
            <w:tcW w:w="2268" w:type="dxa"/>
            <w:tcBorders>
              <w:top w:val="single" w:sz="4" w:space="0" w:color="auto"/>
              <w:left w:val="single" w:sz="4" w:space="0" w:color="auto"/>
              <w:bottom w:val="nil"/>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10 %</w:t>
            </w:r>
          </w:p>
        </w:tc>
      </w:tr>
      <w:tr w:rsidR="00BD05A2" w:rsidRPr="00DE4FA1" w:rsidTr="00BD05A2">
        <w:tc>
          <w:tcPr>
            <w:tcW w:w="909" w:type="dxa"/>
            <w:tcBorders>
              <w:top w:val="single" w:sz="4" w:space="0" w:color="auto"/>
              <w:left w:val="single" w:sz="4" w:space="0" w:color="auto"/>
              <w:bottom w:val="nil"/>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3.</w:t>
            </w:r>
          </w:p>
        </w:tc>
        <w:tc>
          <w:tcPr>
            <w:tcW w:w="4050" w:type="dxa"/>
            <w:tcBorders>
              <w:top w:val="single" w:sz="4" w:space="0" w:color="auto"/>
              <w:left w:val="single" w:sz="4" w:space="0" w:color="auto"/>
              <w:bottom w:val="nil"/>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Стаж работы на руководящих должностях в отрасли (выслуга лет):</w:t>
            </w:r>
          </w:p>
        </w:tc>
        <w:tc>
          <w:tcPr>
            <w:tcW w:w="3087" w:type="dxa"/>
            <w:tcBorders>
              <w:top w:val="single" w:sz="4" w:space="0" w:color="auto"/>
              <w:left w:val="single" w:sz="4" w:space="0" w:color="auto"/>
              <w:bottom w:val="nil"/>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b/>
                <w:sz w:val="24"/>
                <w:szCs w:val="28"/>
                <w:lang w:eastAsia="ru-RU"/>
              </w:rPr>
              <w:t> </w:t>
            </w:r>
          </w:p>
        </w:tc>
        <w:tc>
          <w:tcPr>
            <w:tcW w:w="2268" w:type="dxa"/>
            <w:tcBorders>
              <w:top w:val="single" w:sz="4" w:space="0" w:color="auto"/>
              <w:left w:val="single" w:sz="4" w:space="0" w:color="auto"/>
              <w:bottom w:val="nil"/>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b/>
                <w:sz w:val="24"/>
                <w:szCs w:val="28"/>
                <w:lang w:eastAsia="ru-RU"/>
              </w:rPr>
              <w:t> </w:t>
            </w:r>
          </w:p>
        </w:tc>
      </w:tr>
      <w:tr w:rsidR="00BD05A2" w:rsidRPr="00DE4FA1" w:rsidTr="00BD05A2">
        <w:tc>
          <w:tcPr>
            <w:tcW w:w="909" w:type="dxa"/>
            <w:tcBorders>
              <w:top w:val="nil"/>
              <w:left w:val="single" w:sz="4" w:space="0" w:color="auto"/>
              <w:bottom w:val="nil"/>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w:t>
            </w:r>
          </w:p>
        </w:tc>
        <w:tc>
          <w:tcPr>
            <w:tcW w:w="4050" w:type="dxa"/>
            <w:tcBorders>
              <w:top w:val="nil"/>
              <w:left w:val="single" w:sz="4" w:space="0" w:color="auto"/>
              <w:bottom w:val="nil"/>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w:t>
            </w:r>
          </w:p>
        </w:tc>
        <w:tc>
          <w:tcPr>
            <w:tcW w:w="3087" w:type="dxa"/>
            <w:tcBorders>
              <w:top w:val="nil"/>
              <w:left w:val="single" w:sz="4" w:space="0" w:color="auto"/>
              <w:bottom w:val="nil"/>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от 1 до 5 лет</w:t>
            </w:r>
          </w:p>
        </w:tc>
        <w:tc>
          <w:tcPr>
            <w:tcW w:w="2268" w:type="dxa"/>
            <w:tcBorders>
              <w:top w:val="nil"/>
              <w:left w:val="single" w:sz="4" w:space="0" w:color="auto"/>
              <w:bottom w:val="nil"/>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5 %</w:t>
            </w:r>
          </w:p>
        </w:tc>
      </w:tr>
      <w:tr w:rsidR="00BD05A2" w:rsidRPr="00DE4FA1" w:rsidTr="00BD05A2">
        <w:tc>
          <w:tcPr>
            <w:tcW w:w="909" w:type="dxa"/>
            <w:tcBorders>
              <w:top w:val="nil"/>
              <w:left w:val="single" w:sz="4" w:space="0" w:color="auto"/>
              <w:bottom w:val="nil"/>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w:t>
            </w:r>
          </w:p>
        </w:tc>
        <w:tc>
          <w:tcPr>
            <w:tcW w:w="4050" w:type="dxa"/>
            <w:tcBorders>
              <w:top w:val="nil"/>
              <w:left w:val="single" w:sz="4" w:space="0" w:color="auto"/>
              <w:bottom w:val="nil"/>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w:t>
            </w:r>
          </w:p>
        </w:tc>
        <w:tc>
          <w:tcPr>
            <w:tcW w:w="3087" w:type="dxa"/>
            <w:tcBorders>
              <w:top w:val="nil"/>
              <w:left w:val="single" w:sz="4" w:space="0" w:color="auto"/>
              <w:bottom w:val="nil"/>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от 5 до 10 лет</w:t>
            </w:r>
          </w:p>
        </w:tc>
        <w:tc>
          <w:tcPr>
            <w:tcW w:w="2268" w:type="dxa"/>
            <w:tcBorders>
              <w:top w:val="nil"/>
              <w:left w:val="single" w:sz="4" w:space="0" w:color="auto"/>
              <w:bottom w:val="nil"/>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10 %</w:t>
            </w:r>
          </w:p>
        </w:tc>
      </w:tr>
      <w:tr w:rsidR="00BD05A2" w:rsidRPr="00DE4FA1" w:rsidTr="00BD05A2">
        <w:tc>
          <w:tcPr>
            <w:tcW w:w="909" w:type="dxa"/>
            <w:tcBorders>
              <w:top w:val="nil"/>
              <w:left w:val="single" w:sz="4" w:space="0" w:color="auto"/>
              <w:bottom w:val="single" w:sz="4" w:space="0" w:color="auto"/>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w:t>
            </w:r>
          </w:p>
        </w:tc>
        <w:tc>
          <w:tcPr>
            <w:tcW w:w="4050" w:type="dxa"/>
            <w:tcBorders>
              <w:top w:val="nil"/>
              <w:left w:val="single" w:sz="4" w:space="0" w:color="auto"/>
              <w:bottom w:val="single" w:sz="4" w:space="0" w:color="auto"/>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w:t>
            </w:r>
          </w:p>
        </w:tc>
        <w:tc>
          <w:tcPr>
            <w:tcW w:w="3087" w:type="dxa"/>
            <w:tcBorders>
              <w:top w:val="nil"/>
              <w:left w:val="single" w:sz="4" w:space="0" w:color="auto"/>
              <w:bottom w:val="single" w:sz="4" w:space="0" w:color="auto"/>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от 10 и более лет</w:t>
            </w:r>
          </w:p>
        </w:tc>
        <w:tc>
          <w:tcPr>
            <w:tcW w:w="2268" w:type="dxa"/>
            <w:tcBorders>
              <w:top w:val="nil"/>
              <w:left w:val="single" w:sz="4" w:space="0" w:color="auto"/>
              <w:bottom w:val="single" w:sz="4" w:space="0" w:color="auto"/>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15 %</w:t>
            </w:r>
          </w:p>
        </w:tc>
      </w:tr>
      <w:tr w:rsidR="00BD05A2" w:rsidRPr="00DE4FA1" w:rsidTr="00BD05A2">
        <w:tc>
          <w:tcPr>
            <w:tcW w:w="909" w:type="dxa"/>
            <w:tcBorders>
              <w:top w:val="single" w:sz="4" w:space="0" w:color="auto"/>
              <w:left w:val="single" w:sz="4" w:space="0" w:color="auto"/>
              <w:bottom w:val="nil"/>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w:t>
            </w:r>
          </w:p>
        </w:tc>
        <w:tc>
          <w:tcPr>
            <w:tcW w:w="4050" w:type="dxa"/>
            <w:tcBorders>
              <w:top w:val="single" w:sz="4" w:space="0" w:color="auto"/>
              <w:left w:val="single" w:sz="4" w:space="0" w:color="auto"/>
              <w:bottom w:val="nil"/>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Выполнение муниципального задания:</w:t>
            </w:r>
          </w:p>
        </w:tc>
        <w:tc>
          <w:tcPr>
            <w:tcW w:w="3087" w:type="dxa"/>
            <w:tcBorders>
              <w:top w:val="single" w:sz="4" w:space="0" w:color="auto"/>
              <w:left w:val="single" w:sz="4" w:space="0" w:color="auto"/>
              <w:bottom w:val="nil"/>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w:t>
            </w:r>
          </w:p>
        </w:tc>
        <w:tc>
          <w:tcPr>
            <w:tcW w:w="2268" w:type="dxa"/>
            <w:tcBorders>
              <w:top w:val="single" w:sz="4" w:space="0" w:color="auto"/>
              <w:left w:val="single" w:sz="4" w:space="0" w:color="auto"/>
              <w:bottom w:val="nil"/>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w:t>
            </w:r>
          </w:p>
        </w:tc>
      </w:tr>
      <w:tr w:rsidR="00BD05A2" w:rsidRPr="00DE4FA1" w:rsidTr="00BD05A2">
        <w:tc>
          <w:tcPr>
            <w:tcW w:w="909" w:type="dxa"/>
            <w:tcBorders>
              <w:top w:val="nil"/>
              <w:left w:val="single" w:sz="4" w:space="0" w:color="auto"/>
              <w:bottom w:val="nil"/>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4.</w:t>
            </w:r>
          </w:p>
        </w:tc>
        <w:tc>
          <w:tcPr>
            <w:tcW w:w="4050" w:type="dxa"/>
            <w:tcBorders>
              <w:top w:val="nil"/>
              <w:left w:val="single" w:sz="4" w:space="0" w:color="auto"/>
              <w:bottom w:val="nil"/>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w:t>
            </w:r>
          </w:p>
        </w:tc>
        <w:tc>
          <w:tcPr>
            <w:tcW w:w="3087" w:type="dxa"/>
            <w:tcBorders>
              <w:top w:val="nil"/>
              <w:left w:val="single" w:sz="4" w:space="0" w:color="auto"/>
              <w:bottom w:val="nil"/>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до 80 %</w:t>
            </w:r>
          </w:p>
        </w:tc>
        <w:tc>
          <w:tcPr>
            <w:tcW w:w="2268" w:type="dxa"/>
            <w:tcBorders>
              <w:top w:val="nil"/>
              <w:left w:val="single" w:sz="4" w:space="0" w:color="auto"/>
              <w:bottom w:val="nil"/>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не устанавливается</w:t>
            </w:r>
          </w:p>
        </w:tc>
      </w:tr>
      <w:tr w:rsidR="00BD05A2" w:rsidRPr="00DE4FA1" w:rsidTr="00BD05A2">
        <w:tc>
          <w:tcPr>
            <w:tcW w:w="909" w:type="dxa"/>
            <w:tcBorders>
              <w:top w:val="nil"/>
              <w:left w:val="single" w:sz="4" w:space="0" w:color="auto"/>
              <w:bottom w:val="nil"/>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w:t>
            </w:r>
          </w:p>
        </w:tc>
        <w:tc>
          <w:tcPr>
            <w:tcW w:w="4050" w:type="dxa"/>
            <w:tcBorders>
              <w:top w:val="nil"/>
              <w:left w:val="single" w:sz="4" w:space="0" w:color="auto"/>
              <w:bottom w:val="nil"/>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w:t>
            </w:r>
          </w:p>
        </w:tc>
        <w:tc>
          <w:tcPr>
            <w:tcW w:w="3087" w:type="dxa"/>
            <w:tcBorders>
              <w:top w:val="nil"/>
              <w:left w:val="single" w:sz="4" w:space="0" w:color="auto"/>
              <w:bottom w:val="nil"/>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от 80,1 до 90 %</w:t>
            </w:r>
          </w:p>
        </w:tc>
        <w:tc>
          <w:tcPr>
            <w:tcW w:w="2268" w:type="dxa"/>
            <w:tcBorders>
              <w:top w:val="nil"/>
              <w:left w:val="single" w:sz="4" w:space="0" w:color="auto"/>
              <w:bottom w:val="nil"/>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10 %</w:t>
            </w:r>
          </w:p>
        </w:tc>
      </w:tr>
      <w:tr w:rsidR="00BD05A2" w:rsidRPr="00DE4FA1" w:rsidTr="00BD05A2">
        <w:tc>
          <w:tcPr>
            <w:tcW w:w="909" w:type="dxa"/>
            <w:tcBorders>
              <w:top w:val="nil"/>
              <w:left w:val="single" w:sz="4" w:space="0" w:color="auto"/>
              <w:bottom w:val="single" w:sz="4" w:space="0" w:color="auto"/>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w:t>
            </w:r>
          </w:p>
        </w:tc>
        <w:tc>
          <w:tcPr>
            <w:tcW w:w="4050" w:type="dxa"/>
            <w:tcBorders>
              <w:top w:val="nil"/>
              <w:left w:val="single" w:sz="4" w:space="0" w:color="auto"/>
              <w:bottom w:val="single" w:sz="4" w:space="0" w:color="auto"/>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w:t>
            </w:r>
          </w:p>
        </w:tc>
        <w:tc>
          <w:tcPr>
            <w:tcW w:w="3087" w:type="dxa"/>
            <w:tcBorders>
              <w:top w:val="nil"/>
              <w:left w:val="single" w:sz="4" w:space="0" w:color="auto"/>
              <w:bottom w:val="single" w:sz="4" w:space="0" w:color="auto"/>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от 90,1 и более</w:t>
            </w:r>
          </w:p>
        </w:tc>
        <w:tc>
          <w:tcPr>
            <w:tcW w:w="2268" w:type="dxa"/>
            <w:tcBorders>
              <w:top w:val="nil"/>
              <w:left w:val="single" w:sz="4" w:space="0" w:color="auto"/>
              <w:bottom w:val="single" w:sz="4" w:space="0" w:color="auto"/>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20 %</w:t>
            </w:r>
          </w:p>
        </w:tc>
      </w:tr>
      <w:tr w:rsidR="00BD05A2" w:rsidRPr="00DE4FA1" w:rsidTr="00BD05A2">
        <w:tc>
          <w:tcPr>
            <w:tcW w:w="909" w:type="dxa"/>
            <w:tcBorders>
              <w:top w:val="single" w:sz="4" w:space="0" w:color="auto"/>
              <w:left w:val="single" w:sz="4" w:space="0" w:color="auto"/>
              <w:bottom w:val="single" w:sz="4" w:space="0" w:color="auto"/>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5.</w:t>
            </w:r>
          </w:p>
        </w:tc>
        <w:tc>
          <w:tcPr>
            <w:tcW w:w="4050" w:type="dxa"/>
            <w:tcBorders>
              <w:top w:val="single" w:sz="4" w:space="0" w:color="auto"/>
              <w:left w:val="single" w:sz="4" w:space="0" w:color="auto"/>
              <w:bottom w:val="single" w:sz="4" w:space="0" w:color="auto"/>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дисциплинарные взыскания, предписания надзорных органов, обоснованные жалобы</w:t>
            </w:r>
          </w:p>
        </w:tc>
        <w:tc>
          <w:tcPr>
            <w:tcW w:w="3087" w:type="dxa"/>
            <w:tcBorders>
              <w:top w:val="single" w:sz="4" w:space="0" w:color="auto"/>
              <w:left w:val="single" w:sz="4" w:space="0" w:color="auto"/>
              <w:bottom w:val="single" w:sz="4" w:space="0" w:color="auto"/>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отсутствие</w:t>
            </w:r>
          </w:p>
        </w:tc>
        <w:tc>
          <w:tcPr>
            <w:tcW w:w="2268" w:type="dxa"/>
            <w:tcBorders>
              <w:top w:val="single" w:sz="4" w:space="0" w:color="auto"/>
              <w:left w:val="single" w:sz="4" w:space="0" w:color="auto"/>
              <w:bottom w:val="single" w:sz="4" w:space="0" w:color="auto"/>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5 %</w:t>
            </w:r>
          </w:p>
        </w:tc>
      </w:tr>
      <w:tr w:rsidR="00BD05A2" w:rsidRPr="00DE4FA1" w:rsidTr="00BD05A2">
        <w:tc>
          <w:tcPr>
            <w:tcW w:w="909" w:type="dxa"/>
            <w:tcBorders>
              <w:top w:val="single" w:sz="4" w:space="0" w:color="auto"/>
              <w:left w:val="single" w:sz="4" w:space="0" w:color="auto"/>
              <w:bottom w:val="single" w:sz="4" w:space="0" w:color="auto"/>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6.</w:t>
            </w:r>
          </w:p>
        </w:tc>
        <w:tc>
          <w:tcPr>
            <w:tcW w:w="4050" w:type="dxa"/>
            <w:tcBorders>
              <w:top w:val="single" w:sz="4" w:space="0" w:color="auto"/>
              <w:left w:val="single" w:sz="4" w:space="0" w:color="auto"/>
              <w:bottom w:val="single" w:sz="4" w:space="0" w:color="auto"/>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Обеспечение удельного веса численности учителей в возрасте до 35 лет в общей численности учителей общеобразовательных организаций</w:t>
            </w:r>
          </w:p>
        </w:tc>
        <w:tc>
          <w:tcPr>
            <w:tcW w:w="3087" w:type="dxa"/>
            <w:tcBorders>
              <w:top w:val="single" w:sz="4" w:space="0" w:color="auto"/>
              <w:left w:val="single" w:sz="4" w:space="0" w:color="auto"/>
              <w:bottom w:val="single" w:sz="4" w:space="0" w:color="auto"/>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наличие</w:t>
            </w:r>
          </w:p>
        </w:tc>
        <w:tc>
          <w:tcPr>
            <w:tcW w:w="2268" w:type="dxa"/>
            <w:tcBorders>
              <w:top w:val="single" w:sz="4" w:space="0" w:color="auto"/>
              <w:left w:val="single" w:sz="4" w:space="0" w:color="auto"/>
              <w:bottom w:val="single" w:sz="4" w:space="0" w:color="auto"/>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2 %</w:t>
            </w:r>
          </w:p>
        </w:tc>
      </w:tr>
      <w:tr w:rsidR="00BD05A2" w:rsidRPr="00DE4FA1" w:rsidTr="00BD05A2">
        <w:tc>
          <w:tcPr>
            <w:tcW w:w="909" w:type="dxa"/>
            <w:tcBorders>
              <w:top w:val="single" w:sz="4" w:space="0" w:color="auto"/>
              <w:left w:val="single" w:sz="4" w:space="0" w:color="auto"/>
              <w:bottom w:val="single" w:sz="4" w:space="0" w:color="auto"/>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6.1.</w:t>
            </w:r>
          </w:p>
        </w:tc>
        <w:tc>
          <w:tcPr>
            <w:tcW w:w="4050" w:type="dxa"/>
            <w:tcBorders>
              <w:top w:val="single" w:sz="4" w:space="0" w:color="auto"/>
              <w:left w:val="single" w:sz="4" w:space="0" w:color="auto"/>
              <w:bottom w:val="single" w:sz="4" w:space="0" w:color="auto"/>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Обеспечение удельного веса численности молодых педагогов в возрасте до 35 лет в муниципальных образовательных организациях дополнительного образования детей и в дошкольных образовательных организациях</w:t>
            </w:r>
          </w:p>
        </w:tc>
        <w:tc>
          <w:tcPr>
            <w:tcW w:w="3087" w:type="dxa"/>
            <w:tcBorders>
              <w:top w:val="single" w:sz="4" w:space="0" w:color="auto"/>
              <w:left w:val="single" w:sz="4" w:space="0" w:color="auto"/>
              <w:bottom w:val="single" w:sz="4" w:space="0" w:color="auto"/>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наличие</w:t>
            </w:r>
          </w:p>
        </w:tc>
        <w:tc>
          <w:tcPr>
            <w:tcW w:w="2268" w:type="dxa"/>
            <w:tcBorders>
              <w:top w:val="single" w:sz="4" w:space="0" w:color="auto"/>
              <w:left w:val="single" w:sz="4" w:space="0" w:color="auto"/>
              <w:bottom w:val="single" w:sz="4" w:space="0" w:color="auto"/>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2 %</w:t>
            </w:r>
          </w:p>
        </w:tc>
      </w:tr>
      <w:tr w:rsidR="00BD05A2" w:rsidRPr="00DE4FA1" w:rsidTr="00BD05A2">
        <w:tc>
          <w:tcPr>
            <w:tcW w:w="909" w:type="dxa"/>
            <w:tcBorders>
              <w:top w:val="single" w:sz="4" w:space="0" w:color="auto"/>
              <w:left w:val="single" w:sz="4" w:space="0" w:color="auto"/>
              <w:bottom w:val="single" w:sz="4" w:space="0" w:color="auto"/>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7.</w:t>
            </w:r>
          </w:p>
        </w:tc>
        <w:tc>
          <w:tcPr>
            <w:tcW w:w="4050" w:type="dxa"/>
            <w:tcBorders>
              <w:top w:val="single" w:sz="4" w:space="0" w:color="auto"/>
              <w:left w:val="single" w:sz="4" w:space="0" w:color="auto"/>
              <w:bottom w:val="single" w:sz="4" w:space="0" w:color="auto"/>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Соблюдение требований безопасности в ходе организации работы образовательной организации</w:t>
            </w:r>
          </w:p>
        </w:tc>
        <w:tc>
          <w:tcPr>
            <w:tcW w:w="3087" w:type="dxa"/>
            <w:tcBorders>
              <w:top w:val="single" w:sz="4" w:space="0" w:color="auto"/>
              <w:left w:val="single" w:sz="4" w:space="0" w:color="auto"/>
              <w:bottom w:val="single" w:sz="4" w:space="0" w:color="auto"/>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наличие</w:t>
            </w:r>
          </w:p>
        </w:tc>
        <w:tc>
          <w:tcPr>
            <w:tcW w:w="2268" w:type="dxa"/>
            <w:tcBorders>
              <w:top w:val="single" w:sz="4" w:space="0" w:color="auto"/>
              <w:left w:val="single" w:sz="4" w:space="0" w:color="auto"/>
              <w:bottom w:val="single" w:sz="4" w:space="0" w:color="auto"/>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5 %</w:t>
            </w:r>
          </w:p>
        </w:tc>
      </w:tr>
      <w:tr w:rsidR="00BD05A2" w:rsidRPr="00DE4FA1" w:rsidTr="00BD05A2">
        <w:tc>
          <w:tcPr>
            <w:tcW w:w="909" w:type="dxa"/>
            <w:tcBorders>
              <w:top w:val="single" w:sz="4" w:space="0" w:color="auto"/>
              <w:left w:val="single" w:sz="4" w:space="0" w:color="auto"/>
              <w:bottom w:val="single" w:sz="4" w:space="0" w:color="auto"/>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8.</w:t>
            </w:r>
          </w:p>
        </w:tc>
        <w:tc>
          <w:tcPr>
            <w:tcW w:w="9405" w:type="dxa"/>
            <w:gridSpan w:val="3"/>
            <w:tcBorders>
              <w:top w:val="single" w:sz="4" w:space="0" w:color="auto"/>
              <w:left w:val="single" w:sz="4" w:space="0" w:color="auto"/>
              <w:bottom w:val="single" w:sz="4" w:space="0" w:color="auto"/>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Выполнение объемных показателей образовательных организаций</w:t>
            </w:r>
          </w:p>
        </w:tc>
      </w:tr>
      <w:tr w:rsidR="00BD05A2" w:rsidRPr="00DE4FA1" w:rsidTr="00BD05A2">
        <w:tc>
          <w:tcPr>
            <w:tcW w:w="909" w:type="dxa"/>
            <w:tcBorders>
              <w:top w:val="single" w:sz="4" w:space="0" w:color="auto"/>
              <w:left w:val="single" w:sz="4" w:space="0" w:color="auto"/>
              <w:bottom w:val="single" w:sz="4" w:space="0" w:color="auto"/>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8"/>
                <w:lang w:eastAsia="ru-RU"/>
              </w:rPr>
              <w:t>8.1</w:t>
            </w:r>
            <w:r w:rsidRPr="00DE4FA1">
              <w:rPr>
                <w:rFonts w:ascii="Times New Roman" w:eastAsia="Times New Roman" w:hAnsi="Times New Roman" w:cs="Times New Roman"/>
                <w:sz w:val="24"/>
                <w:szCs w:val="28"/>
                <w:lang w:eastAsia="ru-RU"/>
              </w:rPr>
              <w:t>.</w:t>
            </w:r>
          </w:p>
        </w:tc>
        <w:tc>
          <w:tcPr>
            <w:tcW w:w="4050" w:type="dxa"/>
            <w:tcBorders>
              <w:top w:val="single" w:sz="4" w:space="0" w:color="auto"/>
              <w:left w:val="single" w:sz="4" w:space="0" w:color="auto"/>
              <w:bottom w:val="single" w:sz="4" w:space="0" w:color="auto"/>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Количество обучающихся в автономных и бюджетных общеобразовательных организациях</w:t>
            </w:r>
          </w:p>
        </w:tc>
        <w:tc>
          <w:tcPr>
            <w:tcW w:w="3087" w:type="dxa"/>
            <w:tcBorders>
              <w:top w:val="single" w:sz="4" w:space="0" w:color="auto"/>
              <w:left w:val="single" w:sz="4" w:space="0" w:color="auto"/>
              <w:bottom w:val="single" w:sz="4" w:space="0" w:color="auto"/>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до 300 обучающихся</w:t>
            </w:r>
          </w:p>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xml:space="preserve">от 301 до 600 </w:t>
            </w:r>
          </w:p>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xml:space="preserve">от 601 до 800 </w:t>
            </w:r>
          </w:p>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xml:space="preserve">от 801 до 1000 </w:t>
            </w:r>
          </w:p>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от 1001 до 1300</w:t>
            </w:r>
          </w:p>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xml:space="preserve">от 1301 </w:t>
            </w:r>
          </w:p>
        </w:tc>
        <w:tc>
          <w:tcPr>
            <w:tcW w:w="2268" w:type="dxa"/>
            <w:tcBorders>
              <w:top w:val="single" w:sz="4" w:space="0" w:color="auto"/>
              <w:left w:val="single" w:sz="4" w:space="0" w:color="auto"/>
              <w:bottom w:val="single" w:sz="4" w:space="0" w:color="auto"/>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не устанавливается</w:t>
            </w:r>
          </w:p>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5%</w:t>
            </w:r>
          </w:p>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10%</w:t>
            </w:r>
          </w:p>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15%</w:t>
            </w:r>
          </w:p>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20%</w:t>
            </w:r>
          </w:p>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25%</w:t>
            </w:r>
          </w:p>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w:t>
            </w:r>
          </w:p>
        </w:tc>
      </w:tr>
      <w:tr w:rsidR="00BD05A2" w:rsidRPr="00DE4FA1" w:rsidTr="00BD05A2">
        <w:tc>
          <w:tcPr>
            <w:tcW w:w="909" w:type="dxa"/>
            <w:tcBorders>
              <w:top w:val="single" w:sz="4" w:space="0" w:color="auto"/>
              <w:left w:val="single" w:sz="4" w:space="0" w:color="auto"/>
              <w:bottom w:val="nil"/>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8"/>
                <w:lang w:eastAsia="ru-RU"/>
              </w:rPr>
              <w:t>9</w:t>
            </w:r>
            <w:r w:rsidRPr="00DE4FA1">
              <w:rPr>
                <w:rFonts w:ascii="Times New Roman" w:eastAsia="Times New Roman" w:hAnsi="Times New Roman" w:cs="Times New Roman"/>
                <w:sz w:val="24"/>
                <w:szCs w:val="28"/>
                <w:lang w:eastAsia="ru-RU"/>
              </w:rPr>
              <w:t xml:space="preserve">. </w:t>
            </w:r>
          </w:p>
        </w:tc>
        <w:tc>
          <w:tcPr>
            <w:tcW w:w="9405" w:type="dxa"/>
            <w:gridSpan w:val="3"/>
            <w:tcBorders>
              <w:top w:val="single" w:sz="4" w:space="0" w:color="auto"/>
              <w:left w:val="single" w:sz="4" w:space="0" w:color="auto"/>
              <w:bottom w:val="nil"/>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Для руководителей автономных и бюджетных общеобразовательных организаций</w:t>
            </w:r>
          </w:p>
        </w:tc>
      </w:tr>
      <w:tr w:rsidR="00BD05A2" w:rsidRPr="00DE4FA1" w:rsidTr="00BD05A2">
        <w:tc>
          <w:tcPr>
            <w:tcW w:w="909" w:type="dxa"/>
            <w:tcBorders>
              <w:top w:val="single" w:sz="4" w:space="0" w:color="auto"/>
              <w:left w:val="single" w:sz="4" w:space="0" w:color="auto"/>
              <w:bottom w:val="nil"/>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8"/>
                <w:lang w:eastAsia="ru-RU"/>
              </w:rPr>
              <w:t>9</w:t>
            </w:r>
            <w:r w:rsidRPr="00DE4FA1">
              <w:rPr>
                <w:rFonts w:ascii="Times New Roman" w:eastAsia="Times New Roman" w:hAnsi="Times New Roman" w:cs="Times New Roman"/>
                <w:sz w:val="24"/>
                <w:szCs w:val="28"/>
                <w:lang w:eastAsia="ru-RU"/>
              </w:rPr>
              <w:t>.1.</w:t>
            </w:r>
          </w:p>
        </w:tc>
        <w:tc>
          <w:tcPr>
            <w:tcW w:w="4050" w:type="dxa"/>
            <w:tcBorders>
              <w:top w:val="single" w:sz="4" w:space="0" w:color="auto"/>
              <w:left w:val="single" w:sz="4" w:space="0" w:color="auto"/>
              <w:bottom w:val="nil"/>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реализация в организации программ повышенного уровня, углубленного изучения отдельных предметов:</w:t>
            </w:r>
          </w:p>
        </w:tc>
        <w:tc>
          <w:tcPr>
            <w:tcW w:w="3087" w:type="dxa"/>
            <w:tcBorders>
              <w:top w:val="single" w:sz="4" w:space="0" w:color="auto"/>
              <w:left w:val="single" w:sz="4" w:space="0" w:color="auto"/>
              <w:bottom w:val="nil"/>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xml:space="preserve">в 4 и менее классах </w:t>
            </w:r>
          </w:p>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xml:space="preserve">в 5 – 10 классах </w:t>
            </w:r>
          </w:p>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в более 10 классах</w:t>
            </w:r>
          </w:p>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w:t>
            </w:r>
          </w:p>
        </w:tc>
        <w:tc>
          <w:tcPr>
            <w:tcW w:w="2268" w:type="dxa"/>
            <w:tcBorders>
              <w:top w:val="single" w:sz="4" w:space="0" w:color="auto"/>
              <w:left w:val="single" w:sz="4" w:space="0" w:color="auto"/>
              <w:bottom w:val="nil"/>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5 %</w:t>
            </w:r>
          </w:p>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10 %</w:t>
            </w:r>
          </w:p>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15 %</w:t>
            </w:r>
          </w:p>
        </w:tc>
      </w:tr>
      <w:tr w:rsidR="00BD05A2" w:rsidRPr="00DE4FA1" w:rsidTr="00BD05A2">
        <w:tc>
          <w:tcPr>
            <w:tcW w:w="909" w:type="dxa"/>
            <w:tcBorders>
              <w:top w:val="nil"/>
              <w:left w:val="single" w:sz="4" w:space="0" w:color="auto"/>
              <w:bottom w:val="nil"/>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w:t>
            </w:r>
          </w:p>
        </w:tc>
        <w:tc>
          <w:tcPr>
            <w:tcW w:w="4050" w:type="dxa"/>
            <w:tcBorders>
              <w:top w:val="nil"/>
              <w:left w:val="single" w:sz="4" w:space="0" w:color="auto"/>
              <w:bottom w:val="nil"/>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w:t>
            </w:r>
          </w:p>
        </w:tc>
        <w:tc>
          <w:tcPr>
            <w:tcW w:w="3087" w:type="dxa"/>
            <w:tcBorders>
              <w:top w:val="nil"/>
              <w:left w:val="single" w:sz="4" w:space="0" w:color="auto"/>
              <w:bottom w:val="nil"/>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w:t>
            </w:r>
          </w:p>
        </w:tc>
        <w:tc>
          <w:tcPr>
            <w:tcW w:w="2268" w:type="dxa"/>
            <w:tcBorders>
              <w:top w:val="nil"/>
              <w:left w:val="single" w:sz="4" w:space="0" w:color="auto"/>
              <w:bottom w:val="nil"/>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w:t>
            </w:r>
          </w:p>
        </w:tc>
      </w:tr>
      <w:tr w:rsidR="00BD05A2" w:rsidRPr="00DE4FA1" w:rsidTr="00BD05A2">
        <w:tc>
          <w:tcPr>
            <w:tcW w:w="909" w:type="dxa"/>
            <w:tcBorders>
              <w:top w:val="nil"/>
              <w:left w:val="single" w:sz="4" w:space="0" w:color="auto"/>
              <w:bottom w:val="nil"/>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8"/>
                <w:lang w:eastAsia="ru-RU"/>
              </w:rPr>
              <w:t>9</w:t>
            </w:r>
            <w:r w:rsidRPr="00DE4FA1">
              <w:rPr>
                <w:rFonts w:ascii="Times New Roman" w:eastAsia="Times New Roman" w:hAnsi="Times New Roman" w:cs="Times New Roman"/>
                <w:sz w:val="24"/>
                <w:szCs w:val="28"/>
                <w:lang w:eastAsia="ru-RU"/>
              </w:rPr>
              <w:t>.2.</w:t>
            </w:r>
          </w:p>
          <w:p w:rsidR="00BD05A2" w:rsidRPr="00DE4FA1" w:rsidRDefault="00BD05A2" w:rsidP="00BD05A2">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w:t>
            </w:r>
          </w:p>
          <w:p w:rsidR="00BD05A2" w:rsidRPr="00DE4FA1" w:rsidRDefault="00BD05A2" w:rsidP="00BD05A2">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w:t>
            </w:r>
          </w:p>
          <w:p w:rsidR="00BD05A2" w:rsidRPr="00DE4FA1" w:rsidRDefault="00BD05A2" w:rsidP="00BD05A2">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w:t>
            </w:r>
          </w:p>
          <w:p w:rsidR="00BD05A2" w:rsidRPr="00DE4FA1" w:rsidRDefault="00BD05A2" w:rsidP="00BD05A2">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8"/>
                <w:lang w:eastAsia="ru-RU"/>
              </w:rPr>
              <w:t>9</w:t>
            </w:r>
            <w:r w:rsidRPr="00DE4FA1">
              <w:rPr>
                <w:rFonts w:ascii="Times New Roman" w:eastAsia="Times New Roman" w:hAnsi="Times New Roman" w:cs="Times New Roman"/>
                <w:sz w:val="24"/>
                <w:szCs w:val="28"/>
                <w:lang w:eastAsia="ru-RU"/>
              </w:rPr>
              <w:t>.3. </w:t>
            </w:r>
          </w:p>
          <w:p w:rsidR="00BD05A2" w:rsidRPr="00DE4FA1" w:rsidRDefault="00BD05A2" w:rsidP="00BD05A2">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w:t>
            </w:r>
          </w:p>
          <w:p w:rsidR="00BD05A2" w:rsidRPr="00DE4FA1" w:rsidRDefault="00BD05A2" w:rsidP="00BD05A2">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p>
        </w:tc>
        <w:tc>
          <w:tcPr>
            <w:tcW w:w="4050" w:type="dxa"/>
            <w:tcBorders>
              <w:top w:val="nil"/>
              <w:left w:val="single" w:sz="4" w:space="0" w:color="auto"/>
              <w:bottom w:val="nil"/>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реализация социокультурных проектов (школьный музей, театр, социальных проектов, научных обществ учащихся и др.)</w:t>
            </w:r>
          </w:p>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w:t>
            </w:r>
          </w:p>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участие обучающихся в олимпиадах и конкурсах</w:t>
            </w:r>
          </w:p>
        </w:tc>
        <w:tc>
          <w:tcPr>
            <w:tcW w:w="3087" w:type="dxa"/>
            <w:tcBorders>
              <w:top w:val="nil"/>
              <w:left w:val="single" w:sz="4" w:space="0" w:color="auto"/>
              <w:bottom w:val="nil"/>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наличие</w:t>
            </w:r>
          </w:p>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w:t>
            </w:r>
          </w:p>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w:t>
            </w:r>
          </w:p>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w:t>
            </w:r>
          </w:p>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w:t>
            </w:r>
          </w:p>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w:t>
            </w:r>
          </w:p>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наличие</w:t>
            </w:r>
          </w:p>
        </w:tc>
        <w:tc>
          <w:tcPr>
            <w:tcW w:w="2268" w:type="dxa"/>
            <w:tcBorders>
              <w:top w:val="nil"/>
              <w:left w:val="single" w:sz="4" w:space="0" w:color="auto"/>
              <w:bottom w:val="nil"/>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5 %</w:t>
            </w:r>
          </w:p>
          <w:p w:rsidR="00BD05A2" w:rsidRPr="00DE4FA1" w:rsidRDefault="00BD05A2" w:rsidP="00BD05A2">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w:t>
            </w:r>
          </w:p>
          <w:p w:rsidR="00BD05A2" w:rsidRPr="00DE4FA1" w:rsidRDefault="00BD05A2" w:rsidP="00BD05A2">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w:t>
            </w:r>
          </w:p>
          <w:p w:rsidR="00BD05A2" w:rsidRPr="00DE4FA1" w:rsidRDefault="00BD05A2" w:rsidP="00BD05A2">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w:t>
            </w:r>
          </w:p>
          <w:p w:rsidR="00BD05A2" w:rsidRPr="00DE4FA1" w:rsidRDefault="00BD05A2" w:rsidP="00BD05A2">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w:t>
            </w:r>
          </w:p>
          <w:p w:rsidR="00BD05A2" w:rsidRPr="00DE4FA1" w:rsidRDefault="00BD05A2" w:rsidP="00BD05A2">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w:t>
            </w:r>
          </w:p>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5 %</w:t>
            </w:r>
          </w:p>
        </w:tc>
      </w:tr>
      <w:tr w:rsidR="00BD05A2" w:rsidRPr="00DE4FA1" w:rsidTr="00BD05A2">
        <w:tc>
          <w:tcPr>
            <w:tcW w:w="909" w:type="dxa"/>
            <w:tcBorders>
              <w:top w:val="nil"/>
              <w:left w:val="single" w:sz="4" w:space="0" w:color="auto"/>
              <w:bottom w:val="nil"/>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w:t>
            </w:r>
          </w:p>
        </w:tc>
        <w:tc>
          <w:tcPr>
            <w:tcW w:w="4050" w:type="dxa"/>
            <w:tcBorders>
              <w:top w:val="nil"/>
              <w:left w:val="single" w:sz="4" w:space="0" w:color="auto"/>
              <w:bottom w:val="nil"/>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w:t>
            </w:r>
          </w:p>
        </w:tc>
        <w:tc>
          <w:tcPr>
            <w:tcW w:w="3087" w:type="dxa"/>
            <w:tcBorders>
              <w:top w:val="nil"/>
              <w:left w:val="single" w:sz="4" w:space="0" w:color="auto"/>
              <w:bottom w:val="nil"/>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w:t>
            </w:r>
          </w:p>
        </w:tc>
        <w:tc>
          <w:tcPr>
            <w:tcW w:w="2268" w:type="dxa"/>
            <w:tcBorders>
              <w:top w:val="nil"/>
              <w:left w:val="single" w:sz="4" w:space="0" w:color="auto"/>
              <w:bottom w:val="nil"/>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w:t>
            </w:r>
          </w:p>
        </w:tc>
      </w:tr>
      <w:tr w:rsidR="00BD05A2" w:rsidRPr="00DE4FA1" w:rsidTr="00BD05A2">
        <w:tc>
          <w:tcPr>
            <w:tcW w:w="909" w:type="dxa"/>
            <w:tcBorders>
              <w:top w:val="nil"/>
              <w:left w:val="single" w:sz="4" w:space="0" w:color="auto"/>
              <w:bottom w:val="nil"/>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8"/>
                <w:lang w:eastAsia="ru-RU"/>
              </w:rPr>
              <w:t>9</w:t>
            </w:r>
            <w:r w:rsidRPr="00DE4FA1">
              <w:rPr>
                <w:rFonts w:ascii="Times New Roman" w:eastAsia="Times New Roman" w:hAnsi="Times New Roman" w:cs="Times New Roman"/>
                <w:sz w:val="24"/>
                <w:szCs w:val="28"/>
                <w:lang w:eastAsia="ru-RU"/>
              </w:rPr>
              <w:t>.4.</w:t>
            </w:r>
          </w:p>
        </w:tc>
        <w:tc>
          <w:tcPr>
            <w:tcW w:w="4050" w:type="dxa"/>
            <w:tcBorders>
              <w:top w:val="nil"/>
              <w:left w:val="single" w:sz="4" w:space="0" w:color="auto"/>
              <w:bottom w:val="nil"/>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создание в организации доступной среды для детей с ограниченными возможностями здоровья, реализацию программ по сохранению здоровья детей</w:t>
            </w:r>
          </w:p>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w:t>
            </w:r>
          </w:p>
        </w:tc>
        <w:tc>
          <w:tcPr>
            <w:tcW w:w="3087" w:type="dxa"/>
            <w:tcBorders>
              <w:top w:val="nil"/>
              <w:left w:val="single" w:sz="4" w:space="0" w:color="auto"/>
              <w:bottom w:val="nil"/>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наличие</w:t>
            </w:r>
          </w:p>
        </w:tc>
        <w:tc>
          <w:tcPr>
            <w:tcW w:w="2268" w:type="dxa"/>
            <w:tcBorders>
              <w:top w:val="nil"/>
              <w:left w:val="single" w:sz="4" w:space="0" w:color="auto"/>
              <w:bottom w:val="nil"/>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5 %</w:t>
            </w:r>
          </w:p>
        </w:tc>
      </w:tr>
      <w:tr w:rsidR="00BD05A2" w:rsidRPr="00DE4FA1" w:rsidTr="00BD05A2">
        <w:tc>
          <w:tcPr>
            <w:tcW w:w="909" w:type="dxa"/>
            <w:tcBorders>
              <w:top w:val="nil"/>
              <w:left w:val="single" w:sz="4" w:space="0" w:color="auto"/>
              <w:bottom w:val="nil"/>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8"/>
                <w:lang w:eastAsia="ru-RU"/>
              </w:rPr>
              <w:t>9</w:t>
            </w:r>
            <w:r w:rsidRPr="00DE4FA1">
              <w:rPr>
                <w:rFonts w:ascii="Times New Roman" w:eastAsia="Times New Roman" w:hAnsi="Times New Roman" w:cs="Times New Roman"/>
                <w:sz w:val="24"/>
                <w:szCs w:val="28"/>
                <w:lang w:eastAsia="ru-RU"/>
              </w:rPr>
              <w:t>.5.</w:t>
            </w:r>
          </w:p>
        </w:tc>
        <w:tc>
          <w:tcPr>
            <w:tcW w:w="4050" w:type="dxa"/>
            <w:tcBorders>
              <w:top w:val="nil"/>
              <w:left w:val="single" w:sz="4" w:space="0" w:color="auto"/>
              <w:bottom w:val="nil"/>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реализация программ дополнительного образования, привлечение внебюджетных средств, средств благотворителей</w:t>
            </w:r>
          </w:p>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w:t>
            </w:r>
          </w:p>
        </w:tc>
        <w:tc>
          <w:tcPr>
            <w:tcW w:w="3087" w:type="dxa"/>
            <w:tcBorders>
              <w:top w:val="nil"/>
              <w:left w:val="single" w:sz="4" w:space="0" w:color="auto"/>
              <w:bottom w:val="nil"/>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наличие</w:t>
            </w:r>
          </w:p>
        </w:tc>
        <w:tc>
          <w:tcPr>
            <w:tcW w:w="2268" w:type="dxa"/>
            <w:tcBorders>
              <w:top w:val="nil"/>
              <w:left w:val="single" w:sz="4" w:space="0" w:color="auto"/>
              <w:bottom w:val="nil"/>
              <w:right w:val="single" w:sz="4" w:space="0" w:color="auto"/>
            </w:tcBorders>
            <w:hideMark/>
          </w:tcPr>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5 %</w:t>
            </w:r>
          </w:p>
        </w:tc>
      </w:tr>
      <w:tr w:rsidR="00BD05A2" w:rsidRPr="00DE4FA1" w:rsidTr="00BD05A2">
        <w:tc>
          <w:tcPr>
            <w:tcW w:w="909" w:type="dxa"/>
            <w:tcBorders>
              <w:top w:val="nil"/>
              <w:left w:val="single" w:sz="4" w:space="0" w:color="auto"/>
              <w:bottom w:val="single" w:sz="4" w:space="0" w:color="auto"/>
              <w:right w:val="single" w:sz="4" w:space="0" w:color="auto"/>
            </w:tcBorders>
          </w:tcPr>
          <w:p w:rsidR="00BD05A2" w:rsidRPr="00DE4FA1" w:rsidRDefault="00BD05A2" w:rsidP="00BD05A2">
            <w:pPr>
              <w:spacing w:before="100" w:beforeAutospacing="1" w:after="100" w:afterAutospacing="1" w:line="240" w:lineRule="auto"/>
              <w:ind w:right="-55"/>
              <w:rPr>
                <w:rFonts w:ascii="Times New Roman" w:eastAsia="Times New Roman" w:hAnsi="Times New Roman" w:cs="Times New Roman"/>
                <w:sz w:val="24"/>
                <w:szCs w:val="24"/>
                <w:lang w:eastAsia="ru-RU"/>
              </w:rPr>
            </w:pPr>
          </w:p>
        </w:tc>
        <w:tc>
          <w:tcPr>
            <w:tcW w:w="4050" w:type="dxa"/>
            <w:tcBorders>
              <w:top w:val="nil"/>
              <w:left w:val="single" w:sz="4" w:space="0" w:color="auto"/>
              <w:bottom w:val="single" w:sz="4" w:space="0" w:color="auto"/>
              <w:right w:val="single" w:sz="4" w:space="0" w:color="auto"/>
            </w:tcBorders>
          </w:tcPr>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p>
        </w:tc>
        <w:tc>
          <w:tcPr>
            <w:tcW w:w="3087" w:type="dxa"/>
            <w:tcBorders>
              <w:top w:val="nil"/>
              <w:left w:val="single" w:sz="4" w:space="0" w:color="auto"/>
              <w:bottom w:val="single" w:sz="4" w:space="0" w:color="auto"/>
              <w:right w:val="single" w:sz="4" w:space="0" w:color="auto"/>
            </w:tcBorders>
          </w:tcPr>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p>
        </w:tc>
        <w:tc>
          <w:tcPr>
            <w:tcW w:w="2268" w:type="dxa"/>
            <w:tcBorders>
              <w:top w:val="nil"/>
              <w:left w:val="single" w:sz="4" w:space="0" w:color="auto"/>
              <w:bottom w:val="single" w:sz="4" w:space="0" w:color="auto"/>
              <w:right w:val="single" w:sz="4" w:space="0" w:color="auto"/>
            </w:tcBorders>
          </w:tcPr>
          <w:p w:rsidR="00BD05A2" w:rsidRPr="00DE4FA1" w:rsidRDefault="00BD05A2" w:rsidP="00BD05A2">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p>
        </w:tc>
      </w:tr>
    </w:tbl>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w:t>
      </w:r>
    </w:p>
    <w:p w:rsidR="00DE4FA1" w:rsidRPr="00DE4FA1" w:rsidRDefault="00DE4FA1" w:rsidP="00DE4FA1">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bookmarkStart w:id="76" w:name="sub_105"/>
      <w:bookmarkEnd w:id="75"/>
      <w:r w:rsidRPr="00DE4FA1">
        <w:rPr>
          <w:rFonts w:ascii="Times New Roman" w:eastAsia="Times New Roman" w:hAnsi="Times New Roman" w:cs="Times New Roman"/>
          <w:sz w:val="24"/>
          <w:szCs w:val="28"/>
          <w:lang w:eastAsia="ru-RU"/>
        </w:rPr>
        <w:t> </w:t>
      </w:r>
    </w:p>
    <w:p w:rsidR="00DE4FA1" w:rsidRPr="00DE4FA1" w:rsidRDefault="006E71C8" w:rsidP="00DE4FA1">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8"/>
          <w:lang w:eastAsia="ru-RU"/>
        </w:rPr>
        <w:t>10.9</w:t>
      </w:r>
      <w:r w:rsidR="00DE4FA1" w:rsidRPr="00DE4FA1">
        <w:rPr>
          <w:rFonts w:ascii="Times New Roman" w:eastAsia="Times New Roman" w:hAnsi="Times New Roman" w:cs="Times New Roman"/>
          <w:sz w:val="24"/>
          <w:szCs w:val="28"/>
          <w:lang w:eastAsia="ru-RU"/>
        </w:rPr>
        <w:t>.</w:t>
      </w:r>
      <w:r w:rsidR="00AD088B">
        <w:rPr>
          <w:rFonts w:ascii="Times New Roman" w:eastAsia="Times New Roman" w:hAnsi="Times New Roman" w:cs="Times New Roman"/>
          <w:sz w:val="24"/>
          <w:szCs w:val="28"/>
          <w:lang w:eastAsia="ru-RU"/>
        </w:rPr>
        <w:t>Директору,</w:t>
      </w:r>
      <w:r w:rsidR="00DE4FA1" w:rsidRPr="00DE4FA1">
        <w:rPr>
          <w:rFonts w:ascii="Times New Roman" w:eastAsia="Times New Roman" w:hAnsi="Times New Roman" w:cs="Times New Roman"/>
          <w:sz w:val="24"/>
          <w:szCs w:val="28"/>
          <w:lang w:eastAsia="ru-RU"/>
        </w:rPr>
        <w:t xml:space="preserve"> вновь </w:t>
      </w:r>
      <w:proofErr w:type="spellStart"/>
      <w:r w:rsidR="00DE4FA1" w:rsidRPr="00DE4FA1">
        <w:rPr>
          <w:rFonts w:ascii="Times New Roman" w:eastAsia="Times New Roman" w:hAnsi="Times New Roman" w:cs="Times New Roman"/>
          <w:sz w:val="24"/>
          <w:szCs w:val="28"/>
          <w:lang w:eastAsia="ru-RU"/>
        </w:rPr>
        <w:t>назначенным</w:t>
      </w:r>
      <w:r w:rsidR="00AD088B">
        <w:rPr>
          <w:rFonts w:ascii="Times New Roman" w:eastAsia="Times New Roman" w:hAnsi="Times New Roman" w:cs="Times New Roman"/>
          <w:sz w:val="24"/>
          <w:szCs w:val="28"/>
          <w:lang w:eastAsia="ru-RU"/>
        </w:rPr>
        <w:t>у</w:t>
      </w:r>
      <w:proofErr w:type="spellEnd"/>
      <w:r w:rsidR="00DE4FA1" w:rsidRPr="00DE4FA1">
        <w:rPr>
          <w:rFonts w:ascii="Times New Roman" w:eastAsia="Times New Roman" w:hAnsi="Times New Roman" w:cs="Times New Roman"/>
          <w:sz w:val="24"/>
          <w:szCs w:val="28"/>
          <w:lang w:eastAsia="ru-RU"/>
        </w:rPr>
        <w:t xml:space="preserve"> в </w:t>
      </w:r>
      <w:r w:rsidR="00AD088B">
        <w:rPr>
          <w:rFonts w:ascii="Times New Roman" w:eastAsia="Times New Roman" w:hAnsi="Times New Roman" w:cs="Times New Roman"/>
          <w:sz w:val="24"/>
          <w:szCs w:val="28"/>
          <w:lang w:eastAsia="ru-RU"/>
        </w:rPr>
        <w:t>Школу</w:t>
      </w:r>
      <w:r w:rsidR="00DE4FA1" w:rsidRPr="00DE4FA1">
        <w:rPr>
          <w:rFonts w:ascii="Times New Roman" w:eastAsia="Times New Roman" w:hAnsi="Times New Roman" w:cs="Times New Roman"/>
          <w:sz w:val="24"/>
          <w:szCs w:val="28"/>
          <w:lang w:eastAsia="ru-RU"/>
        </w:rPr>
        <w:t xml:space="preserve"> устанавливаются выплаты стимулирующего характера исходя из оценки показателей, установленных подпунктами 1, 2, 3, 8 пункта 10.7 настоящего Положения и фактически достигнутым к моменту назначения.</w:t>
      </w:r>
    </w:p>
    <w:p w:rsidR="00DE4FA1" w:rsidRPr="00DE4FA1" w:rsidRDefault="00DE4FA1" w:rsidP="00DE4FA1">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Выплаты стимулиру</w:t>
      </w:r>
      <w:r w:rsidR="00AD088B">
        <w:rPr>
          <w:rFonts w:ascii="Times New Roman" w:eastAsia="Times New Roman" w:hAnsi="Times New Roman" w:cs="Times New Roman"/>
          <w:sz w:val="24"/>
          <w:szCs w:val="28"/>
          <w:lang w:eastAsia="ru-RU"/>
        </w:rPr>
        <w:t>ющего характера вновь назначенно</w:t>
      </w:r>
      <w:r w:rsidRPr="00DE4FA1">
        <w:rPr>
          <w:rFonts w:ascii="Times New Roman" w:eastAsia="Times New Roman" w:hAnsi="Times New Roman" w:cs="Times New Roman"/>
          <w:sz w:val="24"/>
          <w:szCs w:val="28"/>
          <w:lang w:eastAsia="ru-RU"/>
        </w:rPr>
        <w:t>м</w:t>
      </w:r>
      <w:r w:rsidR="00AD088B">
        <w:rPr>
          <w:rFonts w:ascii="Times New Roman" w:eastAsia="Times New Roman" w:hAnsi="Times New Roman" w:cs="Times New Roman"/>
          <w:sz w:val="24"/>
          <w:szCs w:val="28"/>
          <w:lang w:eastAsia="ru-RU"/>
        </w:rPr>
        <w:t>у директору</w:t>
      </w:r>
      <w:r w:rsidRPr="00DE4FA1">
        <w:rPr>
          <w:rFonts w:ascii="Times New Roman" w:eastAsia="Times New Roman" w:hAnsi="Times New Roman" w:cs="Times New Roman"/>
          <w:sz w:val="24"/>
          <w:szCs w:val="28"/>
          <w:lang w:eastAsia="ru-RU"/>
        </w:rPr>
        <w:t xml:space="preserve"> устанавливаются в порядке, предусмотренном п.10.6 настоящего Положения, с даты назначения на должность </w:t>
      </w:r>
      <w:r w:rsidR="00AD088B">
        <w:rPr>
          <w:rFonts w:ascii="Times New Roman" w:eastAsia="Times New Roman" w:hAnsi="Times New Roman" w:cs="Times New Roman"/>
          <w:sz w:val="24"/>
          <w:szCs w:val="28"/>
          <w:lang w:eastAsia="ru-RU"/>
        </w:rPr>
        <w:t>директора Школы</w:t>
      </w:r>
      <w:r w:rsidR="00AD088B" w:rsidRPr="00DE4FA1">
        <w:rPr>
          <w:rFonts w:ascii="Times New Roman" w:eastAsia="Times New Roman" w:hAnsi="Times New Roman" w:cs="Times New Roman"/>
          <w:sz w:val="24"/>
          <w:szCs w:val="28"/>
          <w:lang w:eastAsia="ru-RU"/>
        </w:rPr>
        <w:t xml:space="preserve"> </w:t>
      </w:r>
      <w:r w:rsidRPr="00DE4FA1">
        <w:rPr>
          <w:rFonts w:ascii="Times New Roman" w:eastAsia="Times New Roman" w:hAnsi="Times New Roman" w:cs="Times New Roman"/>
          <w:sz w:val="24"/>
          <w:szCs w:val="28"/>
          <w:lang w:eastAsia="ru-RU"/>
        </w:rPr>
        <w:t xml:space="preserve">до завершения текущего полугодия. </w:t>
      </w:r>
    </w:p>
    <w:p w:rsidR="00DE4FA1" w:rsidRPr="00DE4FA1" w:rsidRDefault="00AD088B" w:rsidP="00DE4FA1">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8"/>
          <w:lang w:eastAsia="ru-RU"/>
        </w:rPr>
        <w:t>Директору Школы,</w:t>
      </w:r>
      <w:r w:rsidRPr="00DE4FA1">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вновь введенной в эксплуатацию (открытой</w:t>
      </w:r>
      <w:r w:rsidR="00DE4FA1" w:rsidRPr="00DE4FA1">
        <w:rPr>
          <w:rFonts w:ascii="Times New Roman" w:eastAsia="Times New Roman" w:hAnsi="Times New Roman" w:cs="Times New Roman"/>
          <w:sz w:val="24"/>
          <w:szCs w:val="28"/>
          <w:lang w:eastAsia="ru-RU"/>
        </w:rPr>
        <w:t xml:space="preserve"> после длительного перерыва в работе более 6 месяцев) стимулирующие выплаты устанавливаются исходя из проектных данных.</w:t>
      </w:r>
    </w:p>
    <w:p w:rsidR="00DE4FA1" w:rsidRPr="00DE4FA1" w:rsidRDefault="006E71C8" w:rsidP="00DE4FA1">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8"/>
          <w:lang w:eastAsia="ru-RU"/>
        </w:rPr>
        <w:t>10.10</w:t>
      </w:r>
      <w:r w:rsidR="00DE4FA1" w:rsidRPr="00DE4FA1">
        <w:rPr>
          <w:rFonts w:ascii="Times New Roman" w:eastAsia="Times New Roman" w:hAnsi="Times New Roman" w:cs="Times New Roman"/>
          <w:sz w:val="24"/>
          <w:szCs w:val="28"/>
          <w:lang w:eastAsia="ru-RU"/>
        </w:rPr>
        <w:t xml:space="preserve">. </w:t>
      </w:r>
      <w:r w:rsidR="00AD088B">
        <w:rPr>
          <w:rFonts w:ascii="Times New Roman" w:eastAsia="Times New Roman" w:hAnsi="Times New Roman" w:cs="Times New Roman"/>
          <w:sz w:val="24"/>
          <w:szCs w:val="28"/>
          <w:lang w:eastAsia="ru-RU"/>
        </w:rPr>
        <w:t>Директору Школы</w:t>
      </w:r>
      <w:r w:rsidR="00AD088B" w:rsidRPr="00DE4FA1">
        <w:rPr>
          <w:rFonts w:ascii="Times New Roman" w:eastAsia="Times New Roman" w:hAnsi="Times New Roman" w:cs="Times New Roman"/>
          <w:sz w:val="24"/>
          <w:szCs w:val="28"/>
          <w:lang w:eastAsia="ru-RU"/>
        </w:rPr>
        <w:t xml:space="preserve"> </w:t>
      </w:r>
      <w:r w:rsidR="00DE4FA1" w:rsidRPr="00DE4FA1">
        <w:rPr>
          <w:rFonts w:ascii="Times New Roman" w:eastAsia="Times New Roman" w:hAnsi="Times New Roman" w:cs="Times New Roman"/>
          <w:sz w:val="24"/>
          <w:szCs w:val="28"/>
          <w:lang w:eastAsia="ru-RU"/>
        </w:rPr>
        <w:t>устанавливается выплата стимулирующего характера за организацию платных дополнительных образовательных услуг.</w:t>
      </w:r>
    </w:p>
    <w:p w:rsidR="00DE4FA1" w:rsidRPr="00DE4FA1" w:rsidRDefault="00DE4FA1" w:rsidP="00DE4FA1">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Выплата за организацию платных дополнительных образовательных услуг устанавливается по итогам работы за квартал отдельным приказом руководителя структурного (функционального) подразделения администрации города Нижнего Новгорода, осуществляющего функции учредителя по согласованию с курирующим соответствующее направление деятельности заместителем главы администрации города Нижнего Новгорода, на основании финансовых документов, подтверждающих размер дохода от организации платных дополнительных образовательных услуг.</w:t>
      </w:r>
    </w:p>
    <w:p w:rsidR="00DE4FA1" w:rsidRPr="00DE4FA1" w:rsidRDefault="00DE4FA1" w:rsidP="00DE4FA1">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xml:space="preserve">Выплата за организацию платных дополнительных образовательных услуг </w:t>
      </w:r>
      <w:r w:rsidR="00AD088B">
        <w:rPr>
          <w:rFonts w:ascii="Times New Roman" w:eastAsia="Times New Roman" w:hAnsi="Times New Roman" w:cs="Times New Roman"/>
          <w:sz w:val="24"/>
          <w:szCs w:val="28"/>
          <w:lang w:eastAsia="ru-RU"/>
        </w:rPr>
        <w:t>директору Школы</w:t>
      </w:r>
      <w:r w:rsidR="00AD088B" w:rsidRPr="00DE4FA1">
        <w:rPr>
          <w:rFonts w:ascii="Times New Roman" w:eastAsia="Times New Roman" w:hAnsi="Times New Roman" w:cs="Times New Roman"/>
          <w:sz w:val="24"/>
          <w:szCs w:val="28"/>
          <w:lang w:eastAsia="ru-RU"/>
        </w:rPr>
        <w:t xml:space="preserve"> </w:t>
      </w:r>
      <w:r w:rsidRPr="00DE4FA1">
        <w:rPr>
          <w:rFonts w:ascii="Times New Roman" w:eastAsia="Times New Roman" w:hAnsi="Times New Roman" w:cs="Times New Roman"/>
          <w:sz w:val="24"/>
          <w:szCs w:val="28"/>
          <w:lang w:eastAsia="ru-RU"/>
        </w:rPr>
        <w:t>устанавливается в следующих размерах:</w:t>
      </w:r>
    </w:p>
    <w:p w:rsidR="00DE4FA1" w:rsidRPr="00DE4FA1" w:rsidRDefault="00DE4FA1" w:rsidP="00AD088B">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w:t>
      </w:r>
    </w:p>
    <w:p w:rsidR="00DE4FA1" w:rsidRPr="00DE4FA1" w:rsidRDefault="00DE4FA1" w:rsidP="00DE4FA1">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7"/>
        <w:gridCol w:w="3483"/>
        <w:gridCol w:w="3091"/>
      </w:tblGrid>
      <w:tr w:rsidR="00DE4FA1" w:rsidRPr="00DE4FA1" w:rsidTr="00DE4FA1">
        <w:tc>
          <w:tcPr>
            <w:tcW w:w="3008"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Количество обучающихся</w:t>
            </w:r>
          </w:p>
        </w:tc>
        <w:tc>
          <w:tcPr>
            <w:tcW w:w="3500"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Размер дохода*, руб.</w:t>
            </w:r>
          </w:p>
        </w:tc>
        <w:tc>
          <w:tcPr>
            <w:tcW w:w="3100"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Размер выплаты, % от дохода</w:t>
            </w:r>
          </w:p>
        </w:tc>
      </w:tr>
      <w:tr w:rsidR="00DE4FA1" w:rsidRPr="00DE4FA1" w:rsidTr="00DE4FA1">
        <w:tc>
          <w:tcPr>
            <w:tcW w:w="3008" w:type="dxa"/>
            <w:vMerge w:val="restart"/>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до 300</w:t>
            </w:r>
          </w:p>
        </w:tc>
        <w:tc>
          <w:tcPr>
            <w:tcW w:w="3500"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до 12 000</w:t>
            </w:r>
          </w:p>
        </w:tc>
        <w:tc>
          <w:tcPr>
            <w:tcW w:w="3100"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не устанавливается</w:t>
            </w:r>
          </w:p>
        </w:tc>
      </w:tr>
      <w:tr w:rsidR="00DE4FA1" w:rsidRPr="00DE4FA1" w:rsidTr="00DE4FA1">
        <w:tc>
          <w:tcPr>
            <w:tcW w:w="0" w:type="auto"/>
            <w:vMerge/>
            <w:tcBorders>
              <w:top w:val="single" w:sz="4" w:space="0" w:color="auto"/>
              <w:left w:val="single" w:sz="4" w:space="0" w:color="auto"/>
              <w:bottom w:val="single" w:sz="4" w:space="0" w:color="auto"/>
              <w:right w:val="single" w:sz="4" w:space="0" w:color="auto"/>
            </w:tcBorders>
            <w:vAlign w:val="center"/>
            <w:hideMark/>
          </w:tcPr>
          <w:p w:rsidR="00DE4FA1" w:rsidRPr="00DE4FA1" w:rsidRDefault="00DE4FA1" w:rsidP="00DE4FA1">
            <w:pPr>
              <w:spacing w:after="0" w:line="256" w:lineRule="auto"/>
              <w:rPr>
                <w:rFonts w:ascii="Times New Roman" w:eastAsia="Times New Roman" w:hAnsi="Times New Roman" w:cs="Times New Roman"/>
                <w:sz w:val="24"/>
                <w:szCs w:val="24"/>
                <w:lang w:eastAsia="ru-RU"/>
              </w:rPr>
            </w:pPr>
          </w:p>
        </w:tc>
        <w:tc>
          <w:tcPr>
            <w:tcW w:w="3500"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12 001 – 20 000</w:t>
            </w:r>
          </w:p>
        </w:tc>
        <w:tc>
          <w:tcPr>
            <w:tcW w:w="3100"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3</w:t>
            </w:r>
          </w:p>
        </w:tc>
      </w:tr>
      <w:tr w:rsidR="00DE4FA1" w:rsidRPr="00DE4FA1" w:rsidTr="00DE4FA1">
        <w:tc>
          <w:tcPr>
            <w:tcW w:w="0" w:type="auto"/>
            <w:vMerge/>
            <w:tcBorders>
              <w:top w:val="single" w:sz="4" w:space="0" w:color="auto"/>
              <w:left w:val="single" w:sz="4" w:space="0" w:color="auto"/>
              <w:bottom w:val="single" w:sz="4" w:space="0" w:color="auto"/>
              <w:right w:val="single" w:sz="4" w:space="0" w:color="auto"/>
            </w:tcBorders>
            <w:vAlign w:val="center"/>
            <w:hideMark/>
          </w:tcPr>
          <w:p w:rsidR="00DE4FA1" w:rsidRPr="00DE4FA1" w:rsidRDefault="00DE4FA1" w:rsidP="00DE4FA1">
            <w:pPr>
              <w:spacing w:after="0" w:line="256" w:lineRule="auto"/>
              <w:rPr>
                <w:rFonts w:ascii="Times New Roman" w:eastAsia="Times New Roman" w:hAnsi="Times New Roman" w:cs="Times New Roman"/>
                <w:sz w:val="24"/>
                <w:szCs w:val="24"/>
                <w:lang w:eastAsia="ru-RU"/>
              </w:rPr>
            </w:pPr>
          </w:p>
        </w:tc>
        <w:tc>
          <w:tcPr>
            <w:tcW w:w="3500"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20 001 – 35 000</w:t>
            </w:r>
          </w:p>
        </w:tc>
        <w:tc>
          <w:tcPr>
            <w:tcW w:w="3100"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3,5</w:t>
            </w:r>
          </w:p>
        </w:tc>
      </w:tr>
      <w:tr w:rsidR="00DE4FA1" w:rsidRPr="00DE4FA1" w:rsidTr="00DE4FA1">
        <w:tc>
          <w:tcPr>
            <w:tcW w:w="0" w:type="auto"/>
            <w:vMerge/>
            <w:tcBorders>
              <w:top w:val="single" w:sz="4" w:space="0" w:color="auto"/>
              <w:left w:val="single" w:sz="4" w:space="0" w:color="auto"/>
              <w:bottom w:val="single" w:sz="4" w:space="0" w:color="auto"/>
              <w:right w:val="single" w:sz="4" w:space="0" w:color="auto"/>
            </w:tcBorders>
            <w:vAlign w:val="center"/>
            <w:hideMark/>
          </w:tcPr>
          <w:p w:rsidR="00DE4FA1" w:rsidRPr="00DE4FA1" w:rsidRDefault="00DE4FA1" w:rsidP="00DE4FA1">
            <w:pPr>
              <w:spacing w:after="0" w:line="256" w:lineRule="auto"/>
              <w:rPr>
                <w:rFonts w:ascii="Times New Roman" w:eastAsia="Times New Roman" w:hAnsi="Times New Roman" w:cs="Times New Roman"/>
                <w:sz w:val="24"/>
                <w:szCs w:val="24"/>
                <w:lang w:eastAsia="ru-RU"/>
              </w:rPr>
            </w:pPr>
          </w:p>
        </w:tc>
        <w:tc>
          <w:tcPr>
            <w:tcW w:w="3500"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35 001 – 65 000</w:t>
            </w:r>
          </w:p>
        </w:tc>
        <w:tc>
          <w:tcPr>
            <w:tcW w:w="3100"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4</w:t>
            </w:r>
          </w:p>
        </w:tc>
      </w:tr>
      <w:tr w:rsidR="00DE4FA1" w:rsidRPr="00DE4FA1" w:rsidTr="00DE4FA1">
        <w:tc>
          <w:tcPr>
            <w:tcW w:w="0" w:type="auto"/>
            <w:vMerge/>
            <w:tcBorders>
              <w:top w:val="single" w:sz="4" w:space="0" w:color="auto"/>
              <w:left w:val="single" w:sz="4" w:space="0" w:color="auto"/>
              <w:bottom w:val="single" w:sz="4" w:space="0" w:color="auto"/>
              <w:right w:val="single" w:sz="4" w:space="0" w:color="auto"/>
            </w:tcBorders>
            <w:vAlign w:val="center"/>
            <w:hideMark/>
          </w:tcPr>
          <w:p w:rsidR="00DE4FA1" w:rsidRPr="00DE4FA1" w:rsidRDefault="00DE4FA1" w:rsidP="00DE4FA1">
            <w:pPr>
              <w:spacing w:after="0" w:line="256" w:lineRule="auto"/>
              <w:rPr>
                <w:rFonts w:ascii="Times New Roman" w:eastAsia="Times New Roman" w:hAnsi="Times New Roman" w:cs="Times New Roman"/>
                <w:sz w:val="24"/>
                <w:szCs w:val="24"/>
                <w:lang w:eastAsia="ru-RU"/>
              </w:rPr>
            </w:pPr>
          </w:p>
        </w:tc>
        <w:tc>
          <w:tcPr>
            <w:tcW w:w="3500"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65 001 и более</w:t>
            </w:r>
          </w:p>
        </w:tc>
        <w:tc>
          <w:tcPr>
            <w:tcW w:w="3100"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5</w:t>
            </w:r>
          </w:p>
        </w:tc>
      </w:tr>
      <w:tr w:rsidR="00DE4FA1" w:rsidRPr="00DE4FA1" w:rsidTr="00DE4FA1">
        <w:tc>
          <w:tcPr>
            <w:tcW w:w="3008" w:type="dxa"/>
            <w:vMerge w:val="restart"/>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от 300 до 600</w:t>
            </w:r>
          </w:p>
        </w:tc>
        <w:tc>
          <w:tcPr>
            <w:tcW w:w="3500"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до 20 000</w:t>
            </w:r>
          </w:p>
        </w:tc>
        <w:tc>
          <w:tcPr>
            <w:tcW w:w="3100"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не устанавливается</w:t>
            </w:r>
          </w:p>
        </w:tc>
      </w:tr>
      <w:tr w:rsidR="00DE4FA1" w:rsidRPr="00DE4FA1" w:rsidTr="00DE4FA1">
        <w:tc>
          <w:tcPr>
            <w:tcW w:w="0" w:type="auto"/>
            <w:vMerge/>
            <w:tcBorders>
              <w:top w:val="single" w:sz="4" w:space="0" w:color="auto"/>
              <w:left w:val="single" w:sz="4" w:space="0" w:color="auto"/>
              <w:bottom w:val="single" w:sz="4" w:space="0" w:color="auto"/>
              <w:right w:val="single" w:sz="4" w:space="0" w:color="auto"/>
            </w:tcBorders>
            <w:vAlign w:val="center"/>
            <w:hideMark/>
          </w:tcPr>
          <w:p w:rsidR="00DE4FA1" w:rsidRPr="00DE4FA1" w:rsidRDefault="00DE4FA1" w:rsidP="00DE4FA1">
            <w:pPr>
              <w:spacing w:after="0" w:line="256" w:lineRule="auto"/>
              <w:rPr>
                <w:rFonts w:ascii="Times New Roman" w:eastAsia="Times New Roman" w:hAnsi="Times New Roman" w:cs="Times New Roman"/>
                <w:sz w:val="24"/>
                <w:szCs w:val="24"/>
                <w:lang w:eastAsia="ru-RU"/>
              </w:rPr>
            </w:pPr>
          </w:p>
        </w:tc>
        <w:tc>
          <w:tcPr>
            <w:tcW w:w="3500"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20 001 – 40 000</w:t>
            </w:r>
          </w:p>
        </w:tc>
        <w:tc>
          <w:tcPr>
            <w:tcW w:w="3100"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2,5</w:t>
            </w:r>
          </w:p>
        </w:tc>
      </w:tr>
      <w:tr w:rsidR="00DE4FA1" w:rsidRPr="00DE4FA1" w:rsidTr="00DE4FA1">
        <w:tc>
          <w:tcPr>
            <w:tcW w:w="0" w:type="auto"/>
            <w:vMerge/>
            <w:tcBorders>
              <w:top w:val="single" w:sz="4" w:space="0" w:color="auto"/>
              <w:left w:val="single" w:sz="4" w:space="0" w:color="auto"/>
              <w:bottom w:val="single" w:sz="4" w:space="0" w:color="auto"/>
              <w:right w:val="single" w:sz="4" w:space="0" w:color="auto"/>
            </w:tcBorders>
            <w:vAlign w:val="center"/>
            <w:hideMark/>
          </w:tcPr>
          <w:p w:rsidR="00DE4FA1" w:rsidRPr="00DE4FA1" w:rsidRDefault="00DE4FA1" w:rsidP="00DE4FA1">
            <w:pPr>
              <w:spacing w:after="0" w:line="256" w:lineRule="auto"/>
              <w:rPr>
                <w:rFonts w:ascii="Times New Roman" w:eastAsia="Times New Roman" w:hAnsi="Times New Roman" w:cs="Times New Roman"/>
                <w:sz w:val="24"/>
                <w:szCs w:val="24"/>
                <w:lang w:eastAsia="ru-RU"/>
              </w:rPr>
            </w:pPr>
          </w:p>
        </w:tc>
        <w:tc>
          <w:tcPr>
            <w:tcW w:w="3500"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40 001 – 70 000</w:t>
            </w:r>
          </w:p>
        </w:tc>
        <w:tc>
          <w:tcPr>
            <w:tcW w:w="3100"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3</w:t>
            </w:r>
          </w:p>
        </w:tc>
      </w:tr>
      <w:tr w:rsidR="00DE4FA1" w:rsidRPr="00DE4FA1" w:rsidTr="00DE4FA1">
        <w:tc>
          <w:tcPr>
            <w:tcW w:w="0" w:type="auto"/>
            <w:vMerge/>
            <w:tcBorders>
              <w:top w:val="single" w:sz="4" w:space="0" w:color="auto"/>
              <w:left w:val="single" w:sz="4" w:space="0" w:color="auto"/>
              <w:bottom w:val="single" w:sz="4" w:space="0" w:color="auto"/>
              <w:right w:val="single" w:sz="4" w:space="0" w:color="auto"/>
            </w:tcBorders>
            <w:vAlign w:val="center"/>
            <w:hideMark/>
          </w:tcPr>
          <w:p w:rsidR="00DE4FA1" w:rsidRPr="00DE4FA1" w:rsidRDefault="00DE4FA1" w:rsidP="00DE4FA1">
            <w:pPr>
              <w:spacing w:after="0" w:line="256" w:lineRule="auto"/>
              <w:rPr>
                <w:rFonts w:ascii="Times New Roman" w:eastAsia="Times New Roman" w:hAnsi="Times New Roman" w:cs="Times New Roman"/>
                <w:sz w:val="24"/>
                <w:szCs w:val="24"/>
                <w:lang w:eastAsia="ru-RU"/>
              </w:rPr>
            </w:pPr>
          </w:p>
        </w:tc>
        <w:tc>
          <w:tcPr>
            <w:tcW w:w="3500"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70 001 – 150 000</w:t>
            </w:r>
          </w:p>
        </w:tc>
        <w:tc>
          <w:tcPr>
            <w:tcW w:w="3100"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3,5</w:t>
            </w:r>
          </w:p>
        </w:tc>
      </w:tr>
      <w:tr w:rsidR="00DE4FA1" w:rsidRPr="00DE4FA1" w:rsidTr="00DE4FA1">
        <w:tc>
          <w:tcPr>
            <w:tcW w:w="0" w:type="auto"/>
            <w:vMerge/>
            <w:tcBorders>
              <w:top w:val="single" w:sz="4" w:space="0" w:color="auto"/>
              <w:left w:val="single" w:sz="4" w:space="0" w:color="auto"/>
              <w:bottom w:val="single" w:sz="4" w:space="0" w:color="auto"/>
              <w:right w:val="single" w:sz="4" w:space="0" w:color="auto"/>
            </w:tcBorders>
            <w:vAlign w:val="center"/>
            <w:hideMark/>
          </w:tcPr>
          <w:p w:rsidR="00DE4FA1" w:rsidRPr="00DE4FA1" w:rsidRDefault="00DE4FA1" w:rsidP="00DE4FA1">
            <w:pPr>
              <w:spacing w:after="0" w:line="256" w:lineRule="auto"/>
              <w:rPr>
                <w:rFonts w:ascii="Times New Roman" w:eastAsia="Times New Roman" w:hAnsi="Times New Roman" w:cs="Times New Roman"/>
                <w:sz w:val="24"/>
                <w:szCs w:val="24"/>
                <w:lang w:eastAsia="ru-RU"/>
              </w:rPr>
            </w:pPr>
          </w:p>
        </w:tc>
        <w:tc>
          <w:tcPr>
            <w:tcW w:w="3500"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150 001 – 250 000</w:t>
            </w:r>
          </w:p>
        </w:tc>
        <w:tc>
          <w:tcPr>
            <w:tcW w:w="3100"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4</w:t>
            </w:r>
          </w:p>
        </w:tc>
      </w:tr>
      <w:tr w:rsidR="00DE4FA1" w:rsidRPr="00DE4FA1" w:rsidTr="00DE4FA1">
        <w:tc>
          <w:tcPr>
            <w:tcW w:w="0" w:type="auto"/>
            <w:vMerge/>
            <w:tcBorders>
              <w:top w:val="single" w:sz="4" w:space="0" w:color="auto"/>
              <w:left w:val="single" w:sz="4" w:space="0" w:color="auto"/>
              <w:bottom w:val="single" w:sz="4" w:space="0" w:color="auto"/>
              <w:right w:val="single" w:sz="4" w:space="0" w:color="auto"/>
            </w:tcBorders>
            <w:vAlign w:val="center"/>
            <w:hideMark/>
          </w:tcPr>
          <w:p w:rsidR="00DE4FA1" w:rsidRPr="00DE4FA1" w:rsidRDefault="00DE4FA1" w:rsidP="00DE4FA1">
            <w:pPr>
              <w:spacing w:after="0" w:line="256" w:lineRule="auto"/>
              <w:rPr>
                <w:rFonts w:ascii="Times New Roman" w:eastAsia="Times New Roman" w:hAnsi="Times New Roman" w:cs="Times New Roman"/>
                <w:sz w:val="24"/>
                <w:szCs w:val="24"/>
                <w:lang w:eastAsia="ru-RU"/>
              </w:rPr>
            </w:pPr>
          </w:p>
        </w:tc>
        <w:tc>
          <w:tcPr>
            <w:tcW w:w="3500"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250 001 – 310 000</w:t>
            </w:r>
          </w:p>
        </w:tc>
        <w:tc>
          <w:tcPr>
            <w:tcW w:w="3100"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4,5</w:t>
            </w:r>
          </w:p>
        </w:tc>
      </w:tr>
      <w:tr w:rsidR="00DE4FA1" w:rsidRPr="00DE4FA1" w:rsidTr="00DE4FA1">
        <w:tc>
          <w:tcPr>
            <w:tcW w:w="0" w:type="auto"/>
            <w:vMerge/>
            <w:tcBorders>
              <w:top w:val="single" w:sz="4" w:space="0" w:color="auto"/>
              <w:left w:val="single" w:sz="4" w:space="0" w:color="auto"/>
              <w:bottom w:val="single" w:sz="4" w:space="0" w:color="auto"/>
              <w:right w:val="single" w:sz="4" w:space="0" w:color="auto"/>
            </w:tcBorders>
            <w:vAlign w:val="center"/>
            <w:hideMark/>
          </w:tcPr>
          <w:p w:rsidR="00DE4FA1" w:rsidRPr="00DE4FA1" w:rsidRDefault="00DE4FA1" w:rsidP="00DE4FA1">
            <w:pPr>
              <w:spacing w:after="0" w:line="256" w:lineRule="auto"/>
              <w:rPr>
                <w:rFonts w:ascii="Times New Roman" w:eastAsia="Times New Roman" w:hAnsi="Times New Roman" w:cs="Times New Roman"/>
                <w:sz w:val="24"/>
                <w:szCs w:val="24"/>
                <w:lang w:eastAsia="ru-RU"/>
              </w:rPr>
            </w:pPr>
          </w:p>
        </w:tc>
        <w:tc>
          <w:tcPr>
            <w:tcW w:w="3500"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310 001 и более</w:t>
            </w:r>
          </w:p>
        </w:tc>
        <w:tc>
          <w:tcPr>
            <w:tcW w:w="3100"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5</w:t>
            </w:r>
          </w:p>
        </w:tc>
      </w:tr>
      <w:tr w:rsidR="00DE4FA1" w:rsidRPr="00DE4FA1" w:rsidTr="00DE4FA1">
        <w:tc>
          <w:tcPr>
            <w:tcW w:w="3008" w:type="dxa"/>
            <w:vMerge w:val="restart"/>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от 601 до 800</w:t>
            </w:r>
          </w:p>
        </w:tc>
        <w:tc>
          <w:tcPr>
            <w:tcW w:w="3500"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до 40 000</w:t>
            </w:r>
          </w:p>
        </w:tc>
        <w:tc>
          <w:tcPr>
            <w:tcW w:w="3100"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не устанавливается</w:t>
            </w:r>
          </w:p>
        </w:tc>
      </w:tr>
      <w:tr w:rsidR="00DE4FA1" w:rsidRPr="00DE4FA1" w:rsidTr="00DE4FA1">
        <w:tc>
          <w:tcPr>
            <w:tcW w:w="0" w:type="auto"/>
            <w:vMerge/>
            <w:tcBorders>
              <w:top w:val="single" w:sz="4" w:space="0" w:color="auto"/>
              <w:left w:val="single" w:sz="4" w:space="0" w:color="auto"/>
              <w:bottom w:val="single" w:sz="4" w:space="0" w:color="auto"/>
              <w:right w:val="single" w:sz="4" w:space="0" w:color="auto"/>
            </w:tcBorders>
            <w:vAlign w:val="center"/>
            <w:hideMark/>
          </w:tcPr>
          <w:p w:rsidR="00DE4FA1" w:rsidRPr="00DE4FA1" w:rsidRDefault="00DE4FA1" w:rsidP="00DE4FA1">
            <w:pPr>
              <w:spacing w:after="0" w:line="256" w:lineRule="auto"/>
              <w:rPr>
                <w:rFonts w:ascii="Times New Roman" w:eastAsia="Times New Roman" w:hAnsi="Times New Roman" w:cs="Times New Roman"/>
                <w:sz w:val="24"/>
                <w:szCs w:val="24"/>
                <w:lang w:eastAsia="ru-RU"/>
              </w:rPr>
            </w:pPr>
          </w:p>
        </w:tc>
        <w:tc>
          <w:tcPr>
            <w:tcW w:w="3500"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40</w:t>
            </w:r>
            <w:r w:rsidR="00BE2649">
              <w:rPr>
                <w:rFonts w:ascii="Times New Roman" w:eastAsia="Times New Roman" w:hAnsi="Times New Roman" w:cs="Times New Roman"/>
                <w:sz w:val="24"/>
                <w:szCs w:val="28"/>
                <w:lang w:eastAsia="ru-RU"/>
              </w:rPr>
              <w:t> </w:t>
            </w:r>
            <w:r w:rsidRPr="00DE4FA1">
              <w:rPr>
                <w:rFonts w:ascii="Times New Roman" w:eastAsia="Times New Roman" w:hAnsi="Times New Roman" w:cs="Times New Roman"/>
                <w:sz w:val="24"/>
                <w:szCs w:val="28"/>
                <w:lang w:eastAsia="ru-RU"/>
              </w:rPr>
              <w:t>001 – 100 000</w:t>
            </w:r>
          </w:p>
        </w:tc>
        <w:tc>
          <w:tcPr>
            <w:tcW w:w="3100"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2</w:t>
            </w:r>
          </w:p>
        </w:tc>
      </w:tr>
      <w:tr w:rsidR="00DE4FA1" w:rsidRPr="00DE4FA1" w:rsidTr="00DE4FA1">
        <w:tc>
          <w:tcPr>
            <w:tcW w:w="0" w:type="auto"/>
            <w:vMerge/>
            <w:tcBorders>
              <w:top w:val="single" w:sz="4" w:space="0" w:color="auto"/>
              <w:left w:val="single" w:sz="4" w:space="0" w:color="auto"/>
              <w:bottom w:val="single" w:sz="4" w:space="0" w:color="auto"/>
              <w:right w:val="single" w:sz="4" w:space="0" w:color="auto"/>
            </w:tcBorders>
            <w:vAlign w:val="center"/>
            <w:hideMark/>
          </w:tcPr>
          <w:p w:rsidR="00DE4FA1" w:rsidRPr="00DE4FA1" w:rsidRDefault="00DE4FA1" w:rsidP="00DE4FA1">
            <w:pPr>
              <w:spacing w:after="0" w:line="256" w:lineRule="auto"/>
              <w:rPr>
                <w:rFonts w:ascii="Times New Roman" w:eastAsia="Times New Roman" w:hAnsi="Times New Roman" w:cs="Times New Roman"/>
                <w:sz w:val="24"/>
                <w:szCs w:val="24"/>
                <w:lang w:eastAsia="ru-RU"/>
              </w:rPr>
            </w:pPr>
          </w:p>
        </w:tc>
        <w:tc>
          <w:tcPr>
            <w:tcW w:w="3500"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100 001 – 150 000</w:t>
            </w:r>
          </w:p>
        </w:tc>
        <w:tc>
          <w:tcPr>
            <w:tcW w:w="3100"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2,5</w:t>
            </w:r>
          </w:p>
        </w:tc>
      </w:tr>
      <w:tr w:rsidR="00DE4FA1" w:rsidRPr="00DE4FA1" w:rsidTr="00DE4FA1">
        <w:tc>
          <w:tcPr>
            <w:tcW w:w="0" w:type="auto"/>
            <w:vMerge/>
            <w:tcBorders>
              <w:top w:val="single" w:sz="4" w:space="0" w:color="auto"/>
              <w:left w:val="single" w:sz="4" w:space="0" w:color="auto"/>
              <w:bottom w:val="single" w:sz="4" w:space="0" w:color="auto"/>
              <w:right w:val="single" w:sz="4" w:space="0" w:color="auto"/>
            </w:tcBorders>
            <w:vAlign w:val="center"/>
            <w:hideMark/>
          </w:tcPr>
          <w:p w:rsidR="00DE4FA1" w:rsidRPr="00DE4FA1" w:rsidRDefault="00DE4FA1" w:rsidP="00DE4FA1">
            <w:pPr>
              <w:spacing w:after="0" w:line="256" w:lineRule="auto"/>
              <w:rPr>
                <w:rFonts w:ascii="Times New Roman" w:eastAsia="Times New Roman" w:hAnsi="Times New Roman" w:cs="Times New Roman"/>
                <w:sz w:val="24"/>
                <w:szCs w:val="24"/>
                <w:lang w:eastAsia="ru-RU"/>
              </w:rPr>
            </w:pPr>
          </w:p>
        </w:tc>
        <w:tc>
          <w:tcPr>
            <w:tcW w:w="3500"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150 001 – 250 000</w:t>
            </w:r>
          </w:p>
        </w:tc>
        <w:tc>
          <w:tcPr>
            <w:tcW w:w="3100"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3</w:t>
            </w:r>
          </w:p>
        </w:tc>
      </w:tr>
      <w:tr w:rsidR="00DE4FA1" w:rsidRPr="00DE4FA1" w:rsidTr="00DE4FA1">
        <w:tc>
          <w:tcPr>
            <w:tcW w:w="0" w:type="auto"/>
            <w:vMerge/>
            <w:tcBorders>
              <w:top w:val="single" w:sz="4" w:space="0" w:color="auto"/>
              <w:left w:val="single" w:sz="4" w:space="0" w:color="auto"/>
              <w:bottom w:val="single" w:sz="4" w:space="0" w:color="auto"/>
              <w:right w:val="single" w:sz="4" w:space="0" w:color="auto"/>
            </w:tcBorders>
            <w:vAlign w:val="center"/>
            <w:hideMark/>
          </w:tcPr>
          <w:p w:rsidR="00DE4FA1" w:rsidRPr="00DE4FA1" w:rsidRDefault="00DE4FA1" w:rsidP="00DE4FA1">
            <w:pPr>
              <w:spacing w:after="0" w:line="256" w:lineRule="auto"/>
              <w:rPr>
                <w:rFonts w:ascii="Times New Roman" w:eastAsia="Times New Roman" w:hAnsi="Times New Roman" w:cs="Times New Roman"/>
                <w:sz w:val="24"/>
                <w:szCs w:val="24"/>
                <w:lang w:eastAsia="ru-RU"/>
              </w:rPr>
            </w:pPr>
          </w:p>
        </w:tc>
        <w:tc>
          <w:tcPr>
            <w:tcW w:w="3500"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250 001 – 350 000</w:t>
            </w:r>
          </w:p>
        </w:tc>
        <w:tc>
          <w:tcPr>
            <w:tcW w:w="3100"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3,5</w:t>
            </w:r>
          </w:p>
        </w:tc>
      </w:tr>
      <w:tr w:rsidR="00DE4FA1" w:rsidRPr="00DE4FA1" w:rsidTr="00DE4FA1">
        <w:tc>
          <w:tcPr>
            <w:tcW w:w="0" w:type="auto"/>
            <w:vMerge/>
            <w:tcBorders>
              <w:top w:val="single" w:sz="4" w:space="0" w:color="auto"/>
              <w:left w:val="single" w:sz="4" w:space="0" w:color="auto"/>
              <w:bottom w:val="single" w:sz="4" w:space="0" w:color="auto"/>
              <w:right w:val="single" w:sz="4" w:space="0" w:color="auto"/>
            </w:tcBorders>
            <w:vAlign w:val="center"/>
            <w:hideMark/>
          </w:tcPr>
          <w:p w:rsidR="00DE4FA1" w:rsidRPr="00DE4FA1" w:rsidRDefault="00DE4FA1" w:rsidP="00DE4FA1">
            <w:pPr>
              <w:spacing w:after="0" w:line="256" w:lineRule="auto"/>
              <w:rPr>
                <w:rFonts w:ascii="Times New Roman" w:eastAsia="Times New Roman" w:hAnsi="Times New Roman" w:cs="Times New Roman"/>
                <w:sz w:val="24"/>
                <w:szCs w:val="24"/>
                <w:lang w:eastAsia="ru-RU"/>
              </w:rPr>
            </w:pPr>
          </w:p>
        </w:tc>
        <w:tc>
          <w:tcPr>
            <w:tcW w:w="3500"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350 001 – 500 000</w:t>
            </w:r>
          </w:p>
        </w:tc>
        <w:tc>
          <w:tcPr>
            <w:tcW w:w="3100"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4</w:t>
            </w:r>
          </w:p>
        </w:tc>
      </w:tr>
      <w:tr w:rsidR="00DE4FA1" w:rsidRPr="00DE4FA1" w:rsidTr="00DE4FA1">
        <w:tc>
          <w:tcPr>
            <w:tcW w:w="0" w:type="auto"/>
            <w:vMerge/>
            <w:tcBorders>
              <w:top w:val="single" w:sz="4" w:space="0" w:color="auto"/>
              <w:left w:val="single" w:sz="4" w:space="0" w:color="auto"/>
              <w:bottom w:val="single" w:sz="4" w:space="0" w:color="auto"/>
              <w:right w:val="single" w:sz="4" w:space="0" w:color="auto"/>
            </w:tcBorders>
            <w:vAlign w:val="center"/>
            <w:hideMark/>
          </w:tcPr>
          <w:p w:rsidR="00DE4FA1" w:rsidRPr="00DE4FA1" w:rsidRDefault="00DE4FA1" w:rsidP="00DE4FA1">
            <w:pPr>
              <w:spacing w:after="0" w:line="256" w:lineRule="auto"/>
              <w:rPr>
                <w:rFonts w:ascii="Times New Roman" w:eastAsia="Times New Roman" w:hAnsi="Times New Roman" w:cs="Times New Roman"/>
                <w:sz w:val="24"/>
                <w:szCs w:val="24"/>
                <w:lang w:eastAsia="ru-RU"/>
              </w:rPr>
            </w:pPr>
          </w:p>
        </w:tc>
        <w:tc>
          <w:tcPr>
            <w:tcW w:w="3500"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500 001 и более</w:t>
            </w:r>
          </w:p>
        </w:tc>
        <w:tc>
          <w:tcPr>
            <w:tcW w:w="3100"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5</w:t>
            </w:r>
          </w:p>
        </w:tc>
      </w:tr>
      <w:tr w:rsidR="00DE4FA1" w:rsidRPr="00DE4FA1" w:rsidTr="00DE4FA1">
        <w:tc>
          <w:tcPr>
            <w:tcW w:w="3008" w:type="dxa"/>
            <w:vMerge w:val="restart"/>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от 801 до 1000</w:t>
            </w:r>
          </w:p>
        </w:tc>
        <w:tc>
          <w:tcPr>
            <w:tcW w:w="3500"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до 60 000</w:t>
            </w:r>
          </w:p>
        </w:tc>
        <w:tc>
          <w:tcPr>
            <w:tcW w:w="3100"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не устанавливается</w:t>
            </w:r>
          </w:p>
        </w:tc>
      </w:tr>
      <w:tr w:rsidR="00DE4FA1" w:rsidRPr="00DE4FA1" w:rsidTr="00DE4FA1">
        <w:tc>
          <w:tcPr>
            <w:tcW w:w="0" w:type="auto"/>
            <w:vMerge/>
            <w:tcBorders>
              <w:top w:val="single" w:sz="4" w:space="0" w:color="auto"/>
              <w:left w:val="single" w:sz="4" w:space="0" w:color="auto"/>
              <w:bottom w:val="single" w:sz="4" w:space="0" w:color="auto"/>
              <w:right w:val="single" w:sz="4" w:space="0" w:color="auto"/>
            </w:tcBorders>
            <w:vAlign w:val="center"/>
            <w:hideMark/>
          </w:tcPr>
          <w:p w:rsidR="00DE4FA1" w:rsidRPr="00DE4FA1" w:rsidRDefault="00DE4FA1" w:rsidP="00DE4FA1">
            <w:pPr>
              <w:spacing w:after="0" w:line="256" w:lineRule="auto"/>
              <w:rPr>
                <w:rFonts w:ascii="Times New Roman" w:eastAsia="Times New Roman" w:hAnsi="Times New Roman" w:cs="Times New Roman"/>
                <w:sz w:val="24"/>
                <w:szCs w:val="24"/>
                <w:lang w:eastAsia="ru-RU"/>
              </w:rPr>
            </w:pPr>
          </w:p>
        </w:tc>
        <w:tc>
          <w:tcPr>
            <w:tcW w:w="3500"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60</w:t>
            </w:r>
            <w:r w:rsidR="00BE2649">
              <w:rPr>
                <w:rFonts w:ascii="Times New Roman" w:eastAsia="Times New Roman" w:hAnsi="Times New Roman" w:cs="Times New Roman"/>
                <w:sz w:val="24"/>
                <w:szCs w:val="28"/>
                <w:lang w:eastAsia="ru-RU"/>
              </w:rPr>
              <w:t> </w:t>
            </w:r>
            <w:r w:rsidRPr="00DE4FA1">
              <w:rPr>
                <w:rFonts w:ascii="Times New Roman" w:eastAsia="Times New Roman" w:hAnsi="Times New Roman" w:cs="Times New Roman"/>
                <w:sz w:val="24"/>
                <w:szCs w:val="28"/>
                <w:lang w:eastAsia="ru-RU"/>
              </w:rPr>
              <w:t>001 – 130 000</w:t>
            </w:r>
          </w:p>
        </w:tc>
        <w:tc>
          <w:tcPr>
            <w:tcW w:w="3100"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2</w:t>
            </w:r>
          </w:p>
        </w:tc>
      </w:tr>
      <w:tr w:rsidR="00DE4FA1" w:rsidRPr="00DE4FA1" w:rsidTr="00DE4FA1">
        <w:tc>
          <w:tcPr>
            <w:tcW w:w="0" w:type="auto"/>
            <w:vMerge/>
            <w:tcBorders>
              <w:top w:val="single" w:sz="4" w:space="0" w:color="auto"/>
              <w:left w:val="single" w:sz="4" w:space="0" w:color="auto"/>
              <w:bottom w:val="single" w:sz="4" w:space="0" w:color="auto"/>
              <w:right w:val="single" w:sz="4" w:space="0" w:color="auto"/>
            </w:tcBorders>
            <w:vAlign w:val="center"/>
            <w:hideMark/>
          </w:tcPr>
          <w:p w:rsidR="00DE4FA1" w:rsidRPr="00DE4FA1" w:rsidRDefault="00DE4FA1" w:rsidP="00DE4FA1">
            <w:pPr>
              <w:spacing w:after="0" w:line="256" w:lineRule="auto"/>
              <w:rPr>
                <w:rFonts w:ascii="Times New Roman" w:eastAsia="Times New Roman" w:hAnsi="Times New Roman" w:cs="Times New Roman"/>
                <w:sz w:val="24"/>
                <w:szCs w:val="24"/>
                <w:lang w:eastAsia="ru-RU"/>
              </w:rPr>
            </w:pPr>
          </w:p>
        </w:tc>
        <w:tc>
          <w:tcPr>
            <w:tcW w:w="3500"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130 001 – 180 000</w:t>
            </w:r>
          </w:p>
        </w:tc>
        <w:tc>
          <w:tcPr>
            <w:tcW w:w="3100"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2,5</w:t>
            </w:r>
          </w:p>
        </w:tc>
      </w:tr>
      <w:tr w:rsidR="00DE4FA1" w:rsidRPr="00DE4FA1" w:rsidTr="00DE4FA1">
        <w:tc>
          <w:tcPr>
            <w:tcW w:w="0" w:type="auto"/>
            <w:vMerge/>
            <w:tcBorders>
              <w:top w:val="single" w:sz="4" w:space="0" w:color="auto"/>
              <w:left w:val="single" w:sz="4" w:space="0" w:color="auto"/>
              <w:bottom w:val="single" w:sz="4" w:space="0" w:color="auto"/>
              <w:right w:val="single" w:sz="4" w:space="0" w:color="auto"/>
            </w:tcBorders>
            <w:vAlign w:val="center"/>
            <w:hideMark/>
          </w:tcPr>
          <w:p w:rsidR="00DE4FA1" w:rsidRPr="00DE4FA1" w:rsidRDefault="00DE4FA1" w:rsidP="00DE4FA1">
            <w:pPr>
              <w:spacing w:after="0" w:line="256" w:lineRule="auto"/>
              <w:rPr>
                <w:rFonts w:ascii="Times New Roman" w:eastAsia="Times New Roman" w:hAnsi="Times New Roman" w:cs="Times New Roman"/>
                <w:sz w:val="24"/>
                <w:szCs w:val="24"/>
                <w:lang w:eastAsia="ru-RU"/>
              </w:rPr>
            </w:pPr>
          </w:p>
        </w:tc>
        <w:tc>
          <w:tcPr>
            <w:tcW w:w="3500"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180 001 – 350 000</w:t>
            </w:r>
          </w:p>
        </w:tc>
        <w:tc>
          <w:tcPr>
            <w:tcW w:w="3100"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3</w:t>
            </w:r>
          </w:p>
        </w:tc>
      </w:tr>
      <w:tr w:rsidR="00DE4FA1" w:rsidRPr="00DE4FA1" w:rsidTr="00DE4FA1">
        <w:tc>
          <w:tcPr>
            <w:tcW w:w="0" w:type="auto"/>
            <w:vMerge/>
            <w:tcBorders>
              <w:top w:val="single" w:sz="4" w:space="0" w:color="auto"/>
              <w:left w:val="single" w:sz="4" w:space="0" w:color="auto"/>
              <w:bottom w:val="single" w:sz="4" w:space="0" w:color="auto"/>
              <w:right w:val="single" w:sz="4" w:space="0" w:color="auto"/>
            </w:tcBorders>
            <w:vAlign w:val="center"/>
            <w:hideMark/>
          </w:tcPr>
          <w:p w:rsidR="00DE4FA1" w:rsidRPr="00DE4FA1" w:rsidRDefault="00DE4FA1" w:rsidP="00DE4FA1">
            <w:pPr>
              <w:spacing w:after="0" w:line="256" w:lineRule="auto"/>
              <w:rPr>
                <w:rFonts w:ascii="Times New Roman" w:eastAsia="Times New Roman" w:hAnsi="Times New Roman" w:cs="Times New Roman"/>
                <w:sz w:val="24"/>
                <w:szCs w:val="24"/>
                <w:lang w:eastAsia="ru-RU"/>
              </w:rPr>
            </w:pPr>
          </w:p>
        </w:tc>
        <w:tc>
          <w:tcPr>
            <w:tcW w:w="3500"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350 001 – 500 000</w:t>
            </w:r>
          </w:p>
        </w:tc>
        <w:tc>
          <w:tcPr>
            <w:tcW w:w="3100"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4</w:t>
            </w:r>
          </w:p>
        </w:tc>
      </w:tr>
      <w:tr w:rsidR="00DE4FA1" w:rsidRPr="00DE4FA1" w:rsidTr="00DE4FA1">
        <w:tc>
          <w:tcPr>
            <w:tcW w:w="0" w:type="auto"/>
            <w:vMerge/>
            <w:tcBorders>
              <w:top w:val="single" w:sz="4" w:space="0" w:color="auto"/>
              <w:left w:val="single" w:sz="4" w:space="0" w:color="auto"/>
              <w:bottom w:val="single" w:sz="4" w:space="0" w:color="auto"/>
              <w:right w:val="single" w:sz="4" w:space="0" w:color="auto"/>
            </w:tcBorders>
            <w:vAlign w:val="center"/>
            <w:hideMark/>
          </w:tcPr>
          <w:p w:rsidR="00DE4FA1" w:rsidRPr="00DE4FA1" w:rsidRDefault="00DE4FA1" w:rsidP="00DE4FA1">
            <w:pPr>
              <w:spacing w:after="0" w:line="256" w:lineRule="auto"/>
              <w:rPr>
                <w:rFonts w:ascii="Times New Roman" w:eastAsia="Times New Roman" w:hAnsi="Times New Roman" w:cs="Times New Roman"/>
                <w:sz w:val="24"/>
                <w:szCs w:val="24"/>
                <w:lang w:eastAsia="ru-RU"/>
              </w:rPr>
            </w:pPr>
          </w:p>
        </w:tc>
        <w:tc>
          <w:tcPr>
            <w:tcW w:w="3500"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500 001 – 1 000 000</w:t>
            </w:r>
          </w:p>
        </w:tc>
        <w:tc>
          <w:tcPr>
            <w:tcW w:w="3100"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4,5</w:t>
            </w:r>
          </w:p>
        </w:tc>
      </w:tr>
      <w:tr w:rsidR="00DE4FA1" w:rsidRPr="00DE4FA1" w:rsidTr="00DE4FA1">
        <w:tc>
          <w:tcPr>
            <w:tcW w:w="0" w:type="auto"/>
            <w:vMerge/>
            <w:tcBorders>
              <w:top w:val="single" w:sz="4" w:space="0" w:color="auto"/>
              <w:left w:val="single" w:sz="4" w:space="0" w:color="auto"/>
              <w:bottom w:val="single" w:sz="4" w:space="0" w:color="auto"/>
              <w:right w:val="single" w:sz="4" w:space="0" w:color="auto"/>
            </w:tcBorders>
            <w:vAlign w:val="center"/>
            <w:hideMark/>
          </w:tcPr>
          <w:p w:rsidR="00DE4FA1" w:rsidRPr="00DE4FA1" w:rsidRDefault="00DE4FA1" w:rsidP="00DE4FA1">
            <w:pPr>
              <w:spacing w:after="0" w:line="256" w:lineRule="auto"/>
              <w:rPr>
                <w:rFonts w:ascii="Times New Roman" w:eastAsia="Times New Roman" w:hAnsi="Times New Roman" w:cs="Times New Roman"/>
                <w:sz w:val="24"/>
                <w:szCs w:val="24"/>
                <w:lang w:eastAsia="ru-RU"/>
              </w:rPr>
            </w:pPr>
          </w:p>
        </w:tc>
        <w:tc>
          <w:tcPr>
            <w:tcW w:w="3500"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1 000 001 и более</w:t>
            </w:r>
          </w:p>
        </w:tc>
        <w:tc>
          <w:tcPr>
            <w:tcW w:w="3100"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5</w:t>
            </w:r>
          </w:p>
        </w:tc>
      </w:tr>
      <w:tr w:rsidR="00DE4FA1" w:rsidRPr="00DE4FA1" w:rsidTr="00DE4FA1">
        <w:tc>
          <w:tcPr>
            <w:tcW w:w="3008" w:type="dxa"/>
            <w:vMerge w:val="restart"/>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от 1001 до 1300</w:t>
            </w:r>
          </w:p>
        </w:tc>
        <w:tc>
          <w:tcPr>
            <w:tcW w:w="3500"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до 70 000</w:t>
            </w:r>
          </w:p>
        </w:tc>
        <w:tc>
          <w:tcPr>
            <w:tcW w:w="3100"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не устанавливается</w:t>
            </w:r>
          </w:p>
        </w:tc>
      </w:tr>
      <w:tr w:rsidR="00DE4FA1" w:rsidRPr="00DE4FA1" w:rsidTr="00DE4FA1">
        <w:tc>
          <w:tcPr>
            <w:tcW w:w="0" w:type="auto"/>
            <w:vMerge/>
            <w:tcBorders>
              <w:top w:val="single" w:sz="4" w:space="0" w:color="auto"/>
              <w:left w:val="single" w:sz="4" w:space="0" w:color="auto"/>
              <w:bottom w:val="single" w:sz="4" w:space="0" w:color="auto"/>
              <w:right w:val="single" w:sz="4" w:space="0" w:color="auto"/>
            </w:tcBorders>
            <w:vAlign w:val="center"/>
            <w:hideMark/>
          </w:tcPr>
          <w:p w:rsidR="00DE4FA1" w:rsidRPr="00DE4FA1" w:rsidRDefault="00DE4FA1" w:rsidP="00DE4FA1">
            <w:pPr>
              <w:spacing w:after="0" w:line="256" w:lineRule="auto"/>
              <w:rPr>
                <w:rFonts w:ascii="Times New Roman" w:eastAsia="Times New Roman" w:hAnsi="Times New Roman" w:cs="Times New Roman"/>
                <w:sz w:val="24"/>
                <w:szCs w:val="24"/>
                <w:lang w:eastAsia="ru-RU"/>
              </w:rPr>
            </w:pPr>
          </w:p>
        </w:tc>
        <w:tc>
          <w:tcPr>
            <w:tcW w:w="3500"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70 001 – 230 000</w:t>
            </w:r>
          </w:p>
        </w:tc>
        <w:tc>
          <w:tcPr>
            <w:tcW w:w="3100"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2,5</w:t>
            </w:r>
          </w:p>
        </w:tc>
      </w:tr>
      <w:tr w:rsidR="00DE4FA1" w:rsidRPr="00DE4FA1" w:rsidTr="00DE4FA1">
        <w:tc>
          <w:tcPr>
            <w:tcW w:w="0" w:type="auto"/>
            <w:vMerge/>
            <w:tcBorders>
              <w:top w:val="single" w:sz="4" w:space="0" w:color="auto"/>
              <w:left w:val="single" w:sz="4" w:space="0" w:color="auto"/>
              <w:bottom w:val="single" w:sz="4" w:space="0" w:color="auto"/>
              <w:right w:val="single" w:sz="4" w:space="0" w:color="auto"/>
            </w:tcBorders>
            <w:vAlign w:val="center"/>
            <w:hideMark/>
          </w:tcPr>
          <w:p w:rsidR="00DE4FA1" w:rsidRPr="00DE4FA1" w:rsidRDefault="00DE4FA1" w:rsidP="00DE4FA1">
            <w:pPr>
              <w:spacing w:after="0" w:line="256" w:lineRule="auto"/>
              <w:rPr>
                <w:rFonts w:ascii="Times New Roman" w:eastAsia="Times New Roman" w:hAnsi="Times New Roman" w:cs="Times New Roman"/>
                <w:sz w:val="24"/>
                <w:szCs w:val="24"/>
                <w:lang w:eastAsia="ru-RU"/>
              </w:rPr>
            </w:pPr>
          </w:p>
        </w:tc>
        <w:tc>
          <w:tcPr>
            <w:tcW w:w="3500"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230 001 – 500 000</w:t>
            </w:r>
          </w:p>
        </w:tc>
        <w:tc>
          <w:tcPr>
            <w:tcW w:w="3100"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3</w:t>
            </w:r>
          </w:p>
        </w:tc>
      </w:tr>
      <w:tr w:rsidR="00DE4FA1" w:rsidRPr="00DE4FA1" w:rsidTr="00DE4FA1">
        <w:tc>
          <w:tcPr>
            <w:tcW w:w="0" w:type="auto"/>
            <w:vMerge/>
            <w:tcBorders>
              <w:top w:val="single" w:sz="4" w:space="0" w:color="auto"/>
              <w:left w:val="single" w:sz="4" w:space="0" w:color="auto"/>
              <w:bottom w:val="single" w:sz="4" w:space="0" w:color="auto"/>
              <w:right w:val="single" w:sz="4" w:space="0" w:color="auto"/>
            </w:tcBorders>
            <w:vAlign w:val="center"/>
            <w:hideMark/>
          </w:tcPr>
          <w:p w:rsidR="00DE4FA1" w:rsidRPr="00DE4FA1" w:rsidRDefault="00DE4FA1" w:rsidP="00DE4FA1">
            <w:pPr>
              <w:spacing w:after="0" w:line="256" w:lineRule="auto"/>
              <w:rPr>
                <w:rFonts w:ascii="Times New Roman" w:eastAsia="Times New Roman" w:hAnsi="Times New Roman" w:cs="Times New Roman"/>
                <w:sz w:val="24"/>
                <w:szCs w:val="24"/>
                <w:lang w:eastAsia="ru-RU"/>
              </w:rPr>
            </w:pPr>
          </w:p>
        </w:tc>
        <w:tc>
          <w:tcPr>
            <w:tcW w:w="3500"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500 001 – 700 000</w:t>
            </w:r>
          </w:p>
        </w:tc>
        <w:tc>
          <w:tcPr>
            <w:tcW w:w="3100"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4</w:t>
            </w:r>
          </w:p>
        </w:tc>
      </w:tr>
      <w:tr w:rsidR="00DE4FA1" w:rsidRPr="00DE4FA1" w:rsidTr="00DE4FA1">
        <w:tc>
          <w:tcPr>
            <w:tcW w:w="0" w:type="auto"/>
            <w:vMerge/>
            <w:tcBorders>
              <w:top w:val="single" w:sz="4" w:space="0" w:color="auto"/>
              <w:left w:val="single" w:sz="4" w:space="0" w:color="auto"/>
              <w:bottom w:val="single" w:sz="4" w:space="0" w:color="auto"/>
              <w:right w:val="single" w:sz="4" w:space="0" w:color="auto"/>
            </w:tcBorders>
            <w:vAlign w:val="center"/>
            <w:hideMark/>
          </w:tcPr>
          <w:p w:rsidR="00DE4FA1" w:rsidRPr="00DE4FA1" w:rsidRDefault="00DE4FA1" w:rsidP="00DE4FA1">
            <w:pPr>
              <w:spacing w:after="0" w:line="256" w:lineRule="auto"/>
              <w:rPr>
                <w:rFonts w:ascii="Times New Roman" w:eastAsia="Times New Roman" w:hAnsi="Times New Roman" w:cs="Times New Roman"/>
                <w:sz w:val="24"/>
                <w:szCs w:val="24"/>
                <w:lang w:eastAsia="ru-RU"/>
              </w:rPr>
            </w:pPr>
          </w:p>
        </w:tc>
        <w:tc>
          <w:tcPr>
            <w:tcW w:w="3500"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700 001 – 1 500 000</w:t>
            </w:r>
          </w:p>
        </w:tc>
        <w:tc>
          <w:tcPr>
            <w:tcW w:w="3100"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4,5</w:t>
            </w:r>
          </w:p>
        </w:tc>
      </w:tr>
      <w:tr w:rsidR="00DE4FA1" w:rsidRPr="00DE4FA1" w:rsidTr="00DE4FA1">
        <w:tc>
          <w:tcPr>
            <w:tcW w:w="0" w:type="auto"/>
            <w:vMerge/>
            <w:tcBorders>
              <w:top w:val="single" w:sz="4" w:space="0" w:color="auto"/>
              <w:left w:val="single" w:sz="4" w:space="0" w:color="auto"/>
              <w:bottom w:val="single" w:sz="4" w:space="0" w:color="auto"/>
              <w:right w:val="single" w:sz="4" w:space="0" w:color="auto"/>
            </w:tcBorders>
            <w:vAlign w:val="center"/>
            <w:hideMark/>
          </w:tcPr>
          <w:p w:rsidR="00DE4FA1" w:rsidRPr="00DE4FA1" w:rsidRDefault="00DE4FA1" w:rsidP="00DE4FA1">
            <w:pPr>
              <w:spacing w:after="0" w:line="256" w:lineRule="auto"/>
              <w:rPr>
                <w:rFonts w:ascii="Times New Roman" w:eastAsia="Times New Roman" w:hAnsi="Times New Roman" w:cs="Times New Roman"/>
                <w:sz w:val="24"/>
                <w:szCs w:val="24"/>
                <w:lang w:eastAsia="ru-RU"/>
              </w:rPr>
            </w:pPr>
          </w:p>
        </w:tc>
        <w:tc>
          <w:tcPr>
            <w:tcW w:w="3500"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1 500 и более</w:t>
            </w:r>
          </w:p>
        </w:tc>
        <w:tc>
          <w:tcPr>
            <w:tcW w:w="3100"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5</w:t>
            </w:r>
          </w:p>
        </w:tc>
      </w:tr>
      <w:tr w:rsidR="00DE4FA1" w:rsidRPr="00DE4FA1" w:rsidTr="00DE4FA1">
        <w:tc>
          <w:tcPr>
            <w:tcW w:w="3008" w:type="dxa"/>
            <w:vMerge w:val="restart"/>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1301 и более</w:t>
            </w:r>
          </w:p>
        </w:tc>
        <w:tc>
          <w:tcPr>
            <w:tcW w:w="3500"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Не более 80 000</w:t>
            </w:r>
          </w:p>
        </w:tc>
        <w:tc>
          <w:tcPr>
            <w:tcW w:w="3100"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не устанавливается</w:t>
            </w:r>
          </w:p>
        </w:tc>
      </w:tr>
      <w:tr w:rsidR="00DE4FA1" w:rsidRPr="00DE4FA1" w:rsidTr="00DE4FA1">
        <w:tc>
          <w:tcPr>
            <w:tcW w:w="0" w:type="auto"/>
            <w:vMerge/>
            <w:tcBorders>
              <w:top w:val="single" w:sz="4" w:space="0" w:color="auto"/>
              <w:left w:val="single" w:sz="4" w:space="0" w:color="auto"/>
              <w:bottom w:val="single" w:sz="4" w:space="0" w:color="auto"/>
              <w:right w:val="single" w:sz="4" w:space="0" w:color="auto"/>
            </w:tcBorders>
            <w:vAlign w:val="center"/>
            <w:hideMark/>
          </w:tcPr>
          <w:p w:rsidR="00DE4FA1" w:rsidRPr="00DE4FA1" w:rsidRDefault="00DE4FA1" w:rsidP="00DE4FA1">
            <w:pPr>
              <w:spacing w:after="0" w:line="256" w:lineRule="auto"/>
              <w:rPr>
                <w:rFonts w:ascii="Times New Roman" w:eastAsia="Times New Roman" w:hAnsi="Times New Roman" w:cs="Times New Roman"/>
                <w:sz w:val="24"/>
                <w:szCs w:val="24"/>
                <w:lang w:eastAsia="ru-RU"/>
              </w:rPr>
            </w:pPr>
          </w:p>
        </w:tc>
        <w:tc>
          <w:tcPr>
            <w:tcW w:w="3500"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80 001 – 250 000</w:t>
            </w:r>
          </w:p>
        </w:tc>
        <w:tc>
          <w:tcPr>
            <w:tcW w:w="3100"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2,5</w:t>
            </w:r>
          </w:p>
        </w:tc>
      </w:tr>
      <w:tr w:rsidR="00DE4FA1" w:rsidRPr="00DE4FA1" w:rsidTr="00DE4FA1">
        <w:tc>
          <w:tcPr>
            <w:tcW w:w="0" w:type="auto"/>
            <w:vMerge/>
            <w:tcBorders>
              <w:top w:val="single" w:sz="4" w:space="0" w:color="auto"/>
              <w:left w:val="single" w:sz="4" w:space="0" w:color="auto"/>
              <w:bottom w:val="single" w:sz="4" w:space="0" w:color="auto"/>
              <w:right w:val="single" w:sz="4" w:space="0" w:color="auto"/>
            </w:tcBorders>
            <w:vAlign w:val="center"/>
            <w:hideMark/>
          </w:tcPr>
          <w:p w:rsidR="00DE4FA1" w:rsidRPr="00DE4FA1" w:rsidRDefault="00DE4FA1" w:rsidP="00DE4FA1">
            <w:pPr>
              <w:spacing w:after="0" w:line="256" w:lineRule="auto"/>
              <w:rPr>
                <w:rFonts w:ascii="Times New Roman" w:eastAsia="Times New Roman" w:hAnsi="Times New Roman" w:cs="Times New Roman"/>
                <w:sz w:val="24"/>
                <w:szCs w:val="24"/>
                <w:lang w:eastAsia="ru-RU"/>
              </w:rPr>
            </w:pPr>
          </w:p>
        </w:tc>
        <w:tc>
          <w:tcPr>
            <w:tcW w:w="3500"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250 001 – 600 000</w:t>
            </w:r>
          </w:p>
        </w:tc>
        <w:tc>
          <w:tcPr>
            <w:tcW w:w="3100"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3</w:t>
            </w:r>
          </w:p>
        </w:tc>
      </w:tr>
      <w:tr w:rsidR="00DE4FA1" w:rsidRPr="00DE4FA1" w:rsidTr="00DE4FA1">
        <w:tc>
          <w:tcPr>
            <w:tcW w:w="0" w:type="auto"/>
            <w:vMerge/>
            <w:tcBorders>
              <w:top w:val="single" w:sz="4" w:space="0" w:color="auto"/>
              <w:left w:val="single" w:sz="4" w:space="0" w:color="auto"/>
              <w:bottom w:val="single" w:sz="4" w:space="0" w:color="auto"/>
              <w:right w:val="single" w:sz="4" w:space="0" w:color="auto"/>
            </w:tcBorders>
            <w:vAlign w:val="center"/>
            <w:hideMark/>
          </w:tcPr>
          <w:p w:rsidR="00DE4FA1" w:rsidRPr="00DE4FA1" w:rsidRDefault="00DE4FA1" w:rsidP="00DE4FA1">
            <w:pPr>
              <w:spacing w:after="0" w:line="256" w:lineRule="auto"/>
              <w:rPr>
                <w:rFonts w:ascii="Times New Roman" w:eastAsia="Times New Roman" w:hAnsi="Times New Roman" w:cs="Times New Roman"/>
                <w:sz w:val="24"/>
                <w:szCs w:val="24"/>
                <w:lang w:eastAsia="ru-RU"/>
              </w:rPr>
            </w:pPr>
          </w:p>
        </w:tc>
        <w:tc>
          <w:tcPr>
            <w:tcW w:w="3500"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600 001 – 800 000</w:t>
            </w:r>
          </w:p>
        </w:tc>
        <w:tc>
          <w:tcPr>
            <w:tcW w:w="3100"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3,5</w:t>
            </w:r>
          </w:p>
        </w:tc>
      </w:tr>
      <w:tr w:rsidR="00DE4FA1" w:rsidRPr="00DE4FA1" w:rsidTr="00DE4FA1">
        <w:tc>
          <w:tcPr>
            <w:tcW w:w="0" w:type="auto"/>
            <w:vMerge/>
            <w:tcBorders>
              <w:top w:val="single" w:sz="4" w:space="0" w:color="auto"/>
              <w:left w:val="single" w:sz="4" w:space="0" w:color="auto"/>
              <w:bottom w:val="single" w:sz="4" w:space="0" w:color="auto"/>
              <w:right w:val="single" w:sz="4" w:space="0" w:color="auto"/>
            </w:tcBorders>
            <w:vAlign w:val="center"/>
            <w:hideMark/>
          </w:tcPr>
          <w:p w:rsidR="00DE4FA1" w:rsidRPr="00DE4FA1" w:rsidRDefault="00DE4FA1" w:rsidP="00DE4FA1">
            <w:pPr>
              <w:spacing w:after="0" w:line="256" w:lineRule="auto"/>
              <w:rPr>
                <w:rFonts w:ascii="Times New Roman" w:eastAsia="Times New Roman" w:hAnsi="Times New Roman" w:cs="Times New Roman"/>
                <w:sz w:val="24"/>
                <w:szCs w:val="24"/>
                <w:lang w:eastAsia="ru-RU"/>
              </w:rPr>
            </w:pPr>
          </w:p>
        </w:tc>
        <w:tc>
          <w:tcPr>
            <w:tcW w:w="3500"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800</w:t>
            </w:r>
            <w:r w:rsidR="00BE2649">
              <w:rPr>
                <w:rFonts w:ascii="Times New Roman" w:eastAsia="Times New Roman" w:hAnsi="Times New Roman" w:cs="Times New Roman"/>
                <w:sz w:val="24"/>
                <w:szCs w:val="28"/>
                <w:lang w:eastAsia="ru-RU"/>
              </w:rPr>
              <w:t> </w:t>
            </w:r>
            <w:r w:rsidRPr="00DE4FA1">
              <w:rPr>
                <w:rFonts w:ascii="Times New Roman" w:eastAsia="Times New Roman" w:hAnsi="Times New Roman" w:cs="Times New Roman"/>
                <w:sz w:val="24"/>
                <w:szCs w:val="28"/>
                <w:lang w:eastAsia="ru-RU"/>
              </w:rPr>
              <w:t>001 – 1 200 000</w:t>
            </w:r>
          </w:p>
        </w:tc>
        <w:tc>
          <w:tcPr>
            <w:tcW w:w="3100"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4</w:t>
            </w:r>
          </w:p>
        </w:tc>
      </w:tr>
      <w:tr w:rsidR="00DE4FA1" w:rsidRPr="00DE4FA1" w:rsidTr="00DE4FA1">
        <w:tc>
          <w:tcPr>
            <w:tcW w:w="0" w:type="auto"/>
            <w:vMerge/>
            <w:tcBorders>
              <w:top w:val="single" w:sz="4" w:space="0" w:color="auto"/>
              <w:left w:val="single" w:sz="4" w:space="0" w:color="auto"/>
              <w:bottom w:val="single" w:sz="4" w:space="0" w:color="auto"/>
              <w:right w:val="single" w:sz="4" w:space="0" w:color="auto"/>
            </w:tcBorders>
            <w:vAlign w:val="center"/>
            <w:hideMark/>
          </w:tcPr>
          <w:p w:rsidR="00DE4FA1" w:rsidRPr="00DE4FA1" w:rsidRDefault="00DE4FA1" w:rsidP="00DE4FA1">
            <w:pPr>
              <w:spacing w:after="0" w:line="256" w:lineRule="auto"/>
              <w:rPr>
                <w:rFonts w:ascii="Times New Roman" w:eastAsia="Times New Roman" w:hAnsi="Times New Roman" w:cs="Times New Roman"/>
                <w:sz w:val="24"/>
                <w:szCs w:val="24"/>
                <w:lang w:eastAsia="ru-RU"/>
              </w:rPr>
            </w:pPr>
          </w:p>
        </w:tc>
        <w:tc>
          <w:tcPr>
            <w:tcW w:w="3500"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1 200 001 – 1 600 000</w:t>
            </w:r>
          </w:p>
        </w:tc>
        <w:tc>
          <w:tcPr>
            <w:tcW w:w="3100"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4,5</w:t>
            </w:r>
          </w:p>
        </w:tc>
      </w:tr>
      <w:tr w:rsidR="00DE4FA1" w:rsidRPr="00DE4FA1" w:rsidTr="00DE4FA1">
        <w:tc>
          <w:tcPr>
            <w:tcW w:w="0" w:type="auto"/>
            <w:vMerge/>
            <w:tcBorders>
              <w:top w:val="single" w:sz="4" w:space="0" w:color="auto"/>
              <w:left w:val="single" w:sz="4" w:space="0" w:color="auto"/>
              <w:bottom w:val="single" w:sz="4" w:space="0" w:color="auto"/>
              <w:right w:val="single" w:sz="4" w:space="0" w:color="auto"/>
            </w:tcBorders>
            <w:vAlign w:val="center"/>
            <w:hideMark/>
          </w:tcPr>
          <w:p w:rsidR="00DE4FA1" w:rsidRPr="00DE4FA1" w:rsidRDefault="00DE4FA1" w:rsidP="00DE4FA1">
            <w:pPr>
              <w:spacing w:after="0" w:line="256" w:lineRule="auto"/>
              <w:rPr>
                <w:rFonts w:ascii="Times New Roman" w:eastAsia="Times New Roman" w:hAnsi="Times New Roman" w:cs="Times New Roman"/>
                <w:sz w:val="24"/>
                <w:szCs w:val="24"/>
                <w:lang w:eastAsia="ru-RU"/>
              </w:rPr>
            </w:pPr>
          </w:p>
        </w:tc>
        <w:tc>
          <w:tcPr>
            <w:tcW w:w="3500"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1 600 001 и более</w:t>
            </w:r>
          </w:p>
        </w:tc>
        <w:tc>
          <w:tcPr>
            <w:tcW w:w="3100" w:type="dxa"/>
            <w:tcBorders>
              <w:top w:val="single" w:sz="4" w:space="0" w:color="auto"/>
              <w:left w:val="single" w:sz="4" w:space="0" w:color="auto"/>
              <w:bottom w:val="single" w:sz="4" w:space="0" w:color="auto"/>
              <w:right w:val="single" w:sz="4" w:space="0" w:color="auto"/>
            </w:tcBorders>
            <w:hideMark/>
          </w:tcPr>
          <w:p w:rsidR="00DE4FA1" w:rsidRPr="00DE4FA1" w:rsidRDefault="00DE4FA1" w:rsidP="00DE4FA1">
            <w:pPr>
              <w:autoSpaceDE w:val="0"/>
              <w:autoSpaceDN w:val="0"/>
              <w:adjustRightInd w:val="0"/>
              <w:spacing w:before="100" w:beforeAutospacing="1" w:after="100" w:afterAutospacing="1" w:line="240" w:lineRule="auto"/>
              <w:ind w:right="-55"/>
              <w:jc w:val="center"/>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5</w:t>
            </w:r>
          </w:p>
        </w:tc>
      </w:tr>
    </w:tbl>
    <w:p w:rsidR="00DE4FA1" w:rsidRPr="00DE4FA1" w:rsidRDefault="00DE4FA1" w:rsidP="00DE4FA1">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w:t>
      </w:r>
    </w:p>
    <w:p w:rsidR="00DE4FA1" w:rsidRPr="00DE4FA1" w:rsidRDefault="00DE4FA1" w:rsidP="00DE4FA1">
      <w:pPr>
        <w:autoSpaceDE w:val="0"/>
        <w:autoSpaceDN w:val="0"/>
        <w:adjustRightInd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 совокупный доход за отчетный квартал, полученный за счет  организации платных дополнительных образовательных услуг;</w:t>
      </w:r>
    </w:p>
    <w:p w:rsidR="00DE4FA1" w:rsidRPr="00DE4FA1" w:rsidRDefault="006E71C8"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8"/>
          <w:lang w:eastAsia="ru-RU"/>
        </w:rPr>
        <w:t>10.11</w:t>
      </w:r>
      <w:r w:rsidR="00DE4FA1" w:rsidRPr="00DE4FA1">
        <w:rPr>
          <w:rFonts w:ascii="Times New Roman" w:eastAsia="Times New Roman" w:hAnsi="Times New Roman" w:cs="Times New Roman"/>
          <w:sz w:val="24"/>
          <w:szCs w:val="28"/>
          <w:lang w:eastAsia="ru-RU"/>
        </w:rPr>
        <w:t xml:space="preserve">. Выплаты компенсационного и стимулирующего характера устанавливаются для </w:t>
      </w:r>
      <w:r>
        <w:rPr>
          <w:rFonts w:ascii="Times New Roman" w:eastAsia="Times New Roman" w:hAnsi="Times New Roman" w:cs="Times New Roman"/>
          <w:sz w:val="24"/>
          <w:szCs w:val="28"/>
          <w:lang w:eastAsia="ru-RU"/>
        </w:rPr>
        <w:t>директора Школы</w:t>
      </w:r>
      <w:r w:rsidRPr="00DE4FA1">
        <w:rPr>
          <w:rFonts w:ascii="Times New Roman" w:eastAsia="Times New Roman" w:hAnsi="Times New Roman" w:cs="Times New Roman"/>
          <w:sz w:val="24"/>
          <w:szCs w:val="28"/>
          <w:lang w:eastAsia="ru-RU"/>
        </w:rPr>
        <w:t xml:space="preserve"> </w:t>
      </w:r>
      <w:r w:rsidR="00DE4FA1" w:rsidRPr="00DE4FA1">
        <w:rPr>
          <w:rFonts w:ascii="Times New Roman" w:eastAsia="Times New Roman" w:hAnsi="Times New Roman" w:cs="Times New Roman"/>
          <w:sz w:val="24"/>
          <w:szCs w:val="28"/>
          <w:lang w:eastAsia="ru-RU"/>
        </w:rPr>
        <w:t xml:space="preserve">на полугодие, исходя из оценки достигнутых показателей эффективности деятельности организации за предыдущий период, за исключением надбавок за выслугу лет, за наличие ученой степени, звания, государственных наград. </w:t>
      </w:r>
    </w:p>
    <w:p w:rsidR="00DE4FA1" w:rsidRPr="00DE4FA1" w:rsidRDefault="006E71C8"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8"/>
          <w:lang w:eastAsia="ru-RU"/>
        </w:rPr>
        <w:t>10.12</w:t>
      </w:r>
      <w:r w:rsidR="00DE4FA1" w:rsidRPr="00DE4FA1">
        <w:rPr>
          <w:rFonts w:ascii="Times New Roman" w:eastAsia="Times New Roman" w:hAnsi="Times New Roman" w:cs="Times New Roman"/>
          <w:sz w:val="24"/>
          <w:szCs w:val="28"/>
          <w:lang w:eastAsia="ru-RU"/>
        </w:rPr>
        <w:t>. Выплаты стимулирующего характера заместителю</w:t>
      </w:r>
      <w:r>
        <w:rPr>
          <w:rFonts w:ascii="Times New Roman" w:eastAsia="Times New Roman" w:hAnsi="Times New Roman" w:cs="Times New Roman"/>
          <w:sz w:val="24"/>
          <w:szCs w:val="28"/>
          <w:lang w:eastAsia="ru-RU"/>
        </w:rPr>
        <w:t xml:space="preserve"> директора</w:t>
      </w:r>
      <w:r w:rsidR="00DE4FA1" w:rsidRPr="00DE4FA1">
        <w:rPr>
          <w:rFonts w:ascii="Times New Roman" w:eastAsia="Times New Roman" w:hAnsi="Times New Roman" w:cs="Times New Roman"/>
          <w:sz w:val="24"/>
          <w:szCs w:val="28"/>
          <w:lang w:eastAsia="ru-RU"/>
        </w:rPr>
        <w:t xml:space="preserve"> и главному бухгалтеру </w:t>
      </w:r>
      <w:r>
        <w:rPr>
          <w:rFonts w:ascii="Times New Roman" w:eastAsia="Times New Roman" w:hAnsi="Times New Roman" w:cs="Times New Roman"/>
          <w:sz w:val="24"/>
          <w:szCs w:val="28"/>
          <w:lang w:eastAsia="ru-RU"/>
        </w:rPr>
        <w:t>Школы</w:t>
      </w:r>
      <w:r w:rsidR="00DE4FA1" w:rsidRPr="00DE4FA1">
        <w:rPr>
          <w:rFonts w:ascii="Times New Roman" w:eastAsia="Times New Roman" w:hAnsi="Times New Roman" w:cs="Times New Roman"/>
          <w:sz w:val="24"/>
          <w:szCs w:val="28"/>
          <w:lang w:eastAsia="ru-RU"/>
        </w:rPr>
        <w:t xml:space="preserve"> устанавливаются </w:t>
      </w:r>
      <w:r>
        <w:rPr>
          <w:rFonts w:ascii="Times New Roman" w:eastAsia="Times New Roman" w:hAnsi="Times New Roman" w:cs="Times New Roman"/>
          <w:sz w:val="24"/>
          <w:szCs w:val="28"/>
          <w:lang w:eastAsia="ru-RU"/>
        </w:rPr>
        <w:t>директором Школы</w:t>
      </w:r>
      <w:r w:rsidR="00DE4FA1" w:rsidRPr="00DE4FA1">
        <w:rPr>
          <w:rFonts w:ascii="Times New Roman" w:eastAsia="Times New Roman" w:hAnsi="Times New Roman" w:cs="Times New Roman"/>
          <w:sz w:val="24"/>
          <w:szCs w:val="28"/>
          <w:lang w:eastAsia="ru-RU"/>
        </w:rPr>
        <w:t xml:space="preserve"> исходя из критериев, закрепленных в </w:t>
      </w:r>
      <w:r>
        <w:rPr>
          <w:rFonts w:ascii="Times New Roman" w:eastAsia="Times New Roman" w:hAnsi="Times New Roman" w:cs="Times New Roman"/>
          <w:sz w:val="24"/>
          <w:szCs w:val="28"/>
          <w:lang w:eastAsia="ru-RU"/>
        </w:rPr>
        <w:t xml:space="preserve">разделе </w:t>
      </w:r>
      <w:r w:rsidR="000267E6">
        <w:rPr>
          <w:rFonts w:ascii="Times New Roman" w:eastAsia="Times New Roman" w:hAnsi="Times New Roman" w:cs="Times New Roman"/>
          <w:sz w:val="24"/>
          <w:szCs w:val="28"/>
          <w:lang w:eastAsia="ru-RU"/>
        </w:rPr>
        <w:t xml:space="preserve">5 </w:t>
      </w:r>
      <w:r>
        <w:rPr>
          <w:rFonts w:ascii="Times New Roman" w:eastAsia="Times New Roman" w:hAnsi="Times New Roman" w:cs="Times New Roman"/>
          <w:sz w:val="24"/>
          <w:szCs w:val="28"/>
          <w:lang w:eastAsia="ru-RU"/>
        </w:rPr>
        <w:t xml:space="preserve">настоящего Положения и </w:t>
      </w:r>
      <w:r w:rsidR="00DE4FA1" w:rsidRPr="00DE4FA1">
        <w:rPr>
          <w:rFonts w:ascii="Times New Roman" w:eastAsia="Times New Roman" w:hAnsi="Times New Roman" w:cs="Times New Roman"/>
          <w:sz w:val="24"/>
          <w:szCs w:val="28"/>
          <w:lang w:eastAsia="ru-RU"/>
        </w:rPr>
        <w:t>трудовом договоре работника.</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Выплаты компенсационного характера устанавливаются заместителю руководителя и главному бухгалтеру образовательной организации на общих основаниях в соответствии с разделом 4 настоящего Положения.</w:t>
      </w:r>
    </w:p>
    <w:bookmarkEnd w:id="76"/>
    <w:p w:rsidR="00DE4FA1" w:rsidRPr="00DE4FA1" w:rsidRDefault="006E71C8"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8"/>
          <w:lang w:eastAsia="ru-RU"/>
        </w:rPr>
        <w:t>10.13</w:t>
      </w:r>
      <w:r w:rsidR="00DE4FA1" w:rsidRPr="00DE4FA1">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Директору Школы</w:t>
      </w:r>
      <w:r w:rsidRPr="00DE4FA1">
        <w:rPr>
          <w:rFonts w:ascii="Times New Roman" w:eastAsia="Times New Roman" w:hAnsi="Times New Roman" w:cs="Times New Roman"/>
          <w:sz w:val="24"/>
          <w:szCs w:val="28"/>
          <w:lang w:eastAsia="ru-RU"/>
        </w:rPr>
        <w:t xml:space="preserve"> </w:t>
      </w:r>
      <w:r w:rsidR="00DE4FA1" w:rsidRPr="00DE4FA1">
        <w:rPr>
          <w:rFonts w:ascii="Times New Roman" w:eastAsia="Times New Roman" w:hAnsi="Times New Roman" w:cs="Times New Roman"/>
          <w:sz w:val="24"/>
          <w:szCs w:val="28"/>
          <w:lang w:eastAsia="ru-RU"/>
        </w:rPr>
        <w:t>могут выплачиваться премии по следующим основаниям:</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в связи с достижением руководителем образовательной организации 50, 55 лет и последующих юбилейных дат;</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к профессиональным, государственным и общегородским праздникам;</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за участие в реализации городской программы развития образования;</w:t>
      </w:r>
    </w:p>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bookmarkStart w:id="77" w:name="sub_1065"/>
      <w:r w:rsidRPr="00DE4FA1">
        <w:rPr>
          <w:rFonts w:ascii="Times New Roman" w:eastAsia="Times New Roman" w:hAnsi="Times New Roman" w:cs="Times New Roman"/>
          <w:sz w:val="24"/>
          <w:szCs w:val="28"/>
          <w:lang w:eastAsia="ru-RU"/>
        </w:rPr>
        <w:t>по результатам работы организации или системы образования города (района);</w:t>
      </w:r>
    </w:p>
    <w:bookmarkEnd w:id="77"/>
    <w:p w:rsidR="00DE4FA1" w:rsidRPr="00DE4FA1" w:rsidRDefault="00DE4FA1" w:rsidP="00DE4FA1">
      <w:pPr>
        <w:autoSpaceDE w:val="0"/>
        <w:spacing w:before="100" w:beforeAutospacing="1" w:after="100" w:afterAutospacing="1" w:line="240" w:lineRule="auto"/>
        <w:ind w:right="-55"/>
        <w:rPr>
          <w:rFonts w:ascii="Times New Roman" w:eastAsia="Times New Roman" w:hAnsi="Times New Roman" w:cs="Times New Roman"/>
          <w:sz w:val="24"/>
          <w:szCs w:val="24"/>
          <w:lang w:eastAsia="ru-RU"/>
        </w:rPr>
      </w:pPr>
      <w:r w:rsidRPr="00DE4FA1">
        <w:rPr>
          <w:rFonts w:ascii="Times New Roman" w:eastAsia="Times New Roman" w:hAnsi="Times New Roman" w:cs="Times New Roman"/>
          <w:sz w:val="24"/>
          <w:szCs w:val="28"/>
          <w:lang w:eastAsia="ru-RU"/>
        </w:rPr>
        <w:t>по иным основаниям.</w:t>
      </w:r>
    </w:p>
    <w:p w:rsidR="00436395" w:rsidRDefault="00436395" w:rsidP="00DE4FA1">
      <w:pPr>
        <w:spacing w:line="256" w:lineRule="auto"/>
        <w:rPr>
          <w:rFonts w:ascii="Times New Roman" w:eastAsia="Times New Roman" w:hAnsi="Times New Roman" w:cs="Times New Roman"/>
          <w:sz w:val="24"/>
          <w:szCs w:val="28"/>
          <w:lang w:eastAsia="ru-RU"/>
        </w:rPr>
      </w:pPr>
    </w:p>
    <w:p w:rsidR="00DE4FA1" w:rsidRPr="00DE4FA1" w:rsidRDefault="00DE4FA1" w:rsidP="00DE4FA1">
      <w:pPr>
        <w:spacing w:line="256" w:lineRule="auto"/>
        <w:rPr>
          <w:rFonts w:ascii="Calibri" w:eastAsia="Calibri" w:hAnsi="Calibri" w:cs="Times New Roman"/>
        </w:rPr>
      </w:pPr>
      <w:r w:rsidRPr="00DE4FA1">
        <w:rPr>
          <w:rFonts w:ascii="Times New Roman" w:eastAsia="Times New Roman" w:hAnsi="Times New Roman" w:cs="Times New Roman"/>
          <w:sz w:val="24"/>
          <w:szCs w:val="28"/>
          <w:lang w:eastAsia="ru-RU"/>
        </w:rPr>
        <w:t>Премии, предусмотренные настоящим пунктом, выплачиваются на основании приказа руководителя структурного (функционального) подразделения администрации города Нижнего Новгорода, осуществляющего полномочия учредителя, по согласованию с курирующим соответствующее направление деятельности заместителем главы администрации города, за счет средств экономии фонда оплаты труда соответствующей образовательной организации и максимальным</w:t>
      </w:r>
    </w:p>
    <w:p w:rsidR="006E71C8" w:rsidRDefault="006E71C8" w:rsidP="006E71C8">
      <w:pPr>
        <w:widowControl w:val="0"/>
        <w:autoSpaceDE w:val="0"/>
        <w:autoSpaceDN w:val="0"/>
        <w:adjustRightInd w:val="0"/>
        <w:spacing w:after="0" w:line="240" w:lineRule="auto"/>
        <w:ind w:firstLine="698"/>
        <w:rPr>
          <w:rFonts w:ascii="Times New Roman" w:eastAsia="Times New Roman" w:hAnsi="Times New Roman"/>
          <w:bCs/>
          <w:sz w:val="24"/>
          <w:szCs w:val="24"/>
          <w:lang w:eastAsia="ru-RU"/>
        </w:rPr>
      </w:pPr>
    </w:p>
    <w:p w:rsidR="006E71C8" w:rsidRDefault="006E71C8" w:rsidP="006E71C8">
      <w:pPr>
        <w:widowControl w:val="0"/>
        <w:autoSpaceDE w:val="0"/>
        <w:autoSpaceDN w:val="0"/>
        <w:adjustRightInd w:val="0"/>
        <w:spacing w:after="0" w:line="240" w:lineRule="auto"/>
        <w:ind w:firstLine="698"/>
        <w:rPr>
          <w:rFonts w:ascii="Times New Roman" w:eastAsia="Times New Roman" w:hAnsi="Times New Roman"/>
          <w:bCs/>
          <w:sz w:val="24"/>
          <w:szCs w:val="24"/>
          <w:lang w:eastAsia="ru-RU"/>
        </w:rPr>
      </w:pPr>
    </w:p>
    <w:p w:rsidR="006E71C8" w:rsidRDefault="006E71C8" w:rsidP="006E71C8">
      <w:pPr>
        <w:widowControl w:val="0"/>
        <w:autoSpaceDE w:val="0"/>
        <w:autoSpaceDN w:val="0"/>
        <w:adjustRightInd w:val="0"/>
        <w:spacing w:after="0" w:line="240" w:lineRule="auto"/>
        <w:ind w:firstLine="698"/>
        <w:rPr>
          <w:rFonts w:ascii="Times New Roman" w:eastAsia="Times New Roman" w:hAnsi="Times New Roman"/>
          <w:bCs/>
          <w:sz w:val="24"/>
          <w:szCs w:val="24"/>
          <w:lang w:eastAsia="ru-RU"/>
        </w:rPr>
      </w:pPr>
    </w:p>
    <w:p w:rsidR="006E71C8" w:rsidRPr="006E71C8" w:rsidRDefault="006E71C8" w:rsidP="006E71C8">
      <w:pPr>
        <w:widowControl w:val="0"/>
        <w:autoSpaceDE w:val="0"/>
        <w:autoSpaceDN w:val="0"/>
        <w:adjustRightInd w:val="0"/>
        <w:spacing w:after="0" w:line="240" w:lineRule="auto"/>
        <w:ind w:firstLine="698"/>
        <w:rPr>
          <w:rFonts w:ascii="Times New Roman" w:eastAsia="Times New Roman" w:hAnsi="Times New Roman"/>
          <w:bCs/>
          <w:sz w:val="24"/>
          <w:szCs w:val="24"/>
          <w:lang w:eastAsia="ru-RU"/>
        </w:rPr>
      </w:pPr>
      <w:r w:rsidRPr="006E71C8">
        <w:rPr>
          <w:rFonts w:ascii="Times New Roman" w:eastAsia="Times New Roman" w:hAnsi="Times New Roman"/>
          <w:bCs/>
          <w:sz w:val="24"/>
          <w:szCs w:val="24"/>
          <w:lang w:eastAsia="ru-RU"/>
        </w:rPr>
        <w:t>Принято</w:t>
      </w:r>
    </w:p>
    <w:p w:rsidR="006E71C8" w:rsidRPr="006E71C8" w:rsidRDefault="006E71C8" w:rsidP="006E71C8">
      <w:pPr>
        <w:widowControl w:val="0"/>
        <w:autoSpaceDE w:val="0"/>
        <w:autoSpaceDN w:val="0"/>
        <w:adjustRightInd w:val="0"/>
        <w:spacing w:after="0" w:line="240" w:lineRule="auto"/>
        <w:ind w:firstLine="698"/>
        <w:rPr>
          <w:rFonts w:ascii="Times New Roman" w:eastAsia="Times New Roman" w:hAnsi="Times New Roman"/>
          <w:bCs/>
          <w:sz w:val="24"/>
          <w:szCs w:val="24"/>
          <w:lang w:eastAsia="ru-RU"/>
        </w:rPr>
      </w:pPr>
      <w:r w:rsidRPr="006E71C8">
        <w:rPr>
          <w:rFonts w:ascii="Times New Roman" w:eastAsia="Times New Roman" w:hAnsi="Times New Roman"/>
          <w:bCs/>
          <w:sz w:val="24"/>
          <w:szCs w:val="24"/>
          <w:lang w:eastAsia="ru-RU"/>
        </w:rPr>
        <w:t>Общим собранием работников</w:t>
      </w:r>
    </w:p>
    <w:p w:rsidR="006E71C8" w:rsidRPr="006E71C8" w:rsidRDefault="006E71C8" w:rsidP="006E71C8">
      <w:pPr>
        <w:widowControl w:val="0"/>
        <w:autoSpaceDE w:val="0"/>
        <w:autoSpaceDN w:val="0"/>
        <w:adjustRightInd w:val="0"/>
        <w:spacing w:after="0" w:line="240" w:lineRule="auto"/>
        <w:ind w:firstLine="698"/>
        <w:rPr>
          <w:rFonts w:ascii="Times New Roman" w:eastAsia="Times New Roman" w:hAnsi="Times New Roman"/>
          <w:bCs/>
          <w:sz w:val="24"/>
          <w:szCs w:val="24"/>
          <w:lang w:eastAsia="ru-RU"/>
        </w:rPr>
      </w:pPr>
      <w:r w:rsidRPr="006E71C8">
        <w:rPr>
          <w:rFonts w:ascii="Times New Roman" w:eastAsia="Times New Roman" w:hAnsi="Times New Roman"/>
          <w:bCs/>
          <w:sz w:val="24"/>
          <w:szCs w:val="24"/>
          <w:lang w:eastAsia="ru-RU"/>
        </w:rPr>
        <w:t>Протокол № ___ от _____________ 2015г.</w:t>
      </w:r>
    </w:p>
    <w:p w:rsidR="006E71C8" w:rsidRPr="006E71C8" w:rsidRDefault="006E71C8" w:rsidP="006E71C8">
      <w:pPr>
        <w:widowControl w:val="0"/>
        <w:autoSpaceDE w:val="0"/>
        <w:autoSpaceDN w:val="0"/>
        <w:adjustRightInd w:val="0"/>
        <w:spacing w:after="0" w:line="240" w:lineRule="auto"/>
        <w:ind w:firstLine="698"/>
        <w:rPr>
          <w:rFonts w:ascii="Times New Roman" w:eastAsia="Times New Roman" w:hAnsi="Times New Roman"/>
          <w:bCs/>
          <w:sz w:val="24"/>
          <w:szCs w:val="24"/>
          <w:lang w:eastAsia="ru-RU"/>
        </w:rPr>
      </w:pPr>
    </w:p>
    <w:p w:rsidR="006E71C8" w:rsidRPr="006E71C8" w:rsidRDefault="006E71C8" w:rsidP="006E71C8">
      <w:pPr>
        <w:widowControl w:val="0"/>
        <w:autoSpaceDE w:val="0"/>
        <w:autoSpaceDN w:val="0"/>
        <w:adjustRightInd w:val="0"/>
        <w:spacing w:after="0" w:line="240" w:lineRule="auto"/>
        <w:ind w:firstLine="698"/>
        <w:rPr>
          <w:rFonts w:ascii="Times New Roman" w:eastAsia="Times New Roman" w:hAnsi="Times New Roman"/>
          <w:bCs/>
          <w:sz w:val="24"/>
          <w:szCs w:val="24"/>
          <w:lang w:eastAsia="ru-RU"/>
        </w:rPr>
      </w:pPr>
      <w:r w:rsidRPr="006E71C8">
        <w:rPr>
          <w:rFonts w:ascii="Times New Roman" w:eastAsia="Times New Roman" w:hAnsi="Times New Roman"/>
          <w:bCs/>
          <w:sz w:val="24"/>
          <w:szCs w:val="24"/>
          <w:lang w:eastAsia="ru-RU"/>
        </w:rPr>
        <w:t xml:space="preserve">Председатель __________________ </w:t>
      </w:r>
    </w:p>
    <w:p w:rsidR="006E71C8" w:rsidRPr="006E71C8" w:rsidRDefault="006E71C8" w:rsidP="006E71C8">
      <w:pPr>
        <w:widowControl w:val="0"/>
        <w:autoSpaceDE w:val="0"/>
        <w:autoSpaceDN w:val="0"/>
        <w:adjustRightInd w:val="0"/>
        <w:spacing w:after="0" w:line="240" w:lineRule="auto"/>
        <w:ind w:firstLine="698"/>
        <w:rPr>
          <w:rFonts w:ascii="Times New Roman" w:eastAsia="Times New Roman" w:hAnsi="Times New Roman"/>
          <w:bCs/>
          <w:sz w:val="24"/>
          <w:szCs w:val="24"/>
          <w:lang w:eastAsia="ru-RU"/>
        </w:rPr>
      </w:pPr>
      <w:r w:rsidRPr="006E71C8">
        <w:rPr>
          <w:rFonts w:ascii="Times New Roman" w:eastAsia="Times New Roman" w:hAnsi="Times New Roman"/>
          <w:bCs/>
          <w:sz w:val="24"/>
          <w:szCs w:val="24"/>
          <w:lang w:eastAsia="ru-RU"/>
        </w:rPr>
        <w:t>Секретарь         _________________</w:t>
      </w:r>
    </w:p>
    <w:p w:rsidR="00527782" w:rsidRDefault="00527782" w:rsidP="006E71C8">
      <w:pPr>
        <w:rPr>
          <w:sz w:val="24"/>
          <w:szCs w:val="24"/>
        </w:rPr>
      </w:pPr>
    </w:p>
    <w:p w:rsidR="00527782" w:rsidRDefault="00527782" w:rsidP="00527782">
      <w:pPr>
        <w:widowControl w:val="0"/>
        <w:autoSpaceDE w:val="0"/>
        <w:autoSpaceDN w:val="0"/>
        <w:adjustRightInd w:val="0"/>
        <w:spacing w:after="0" w:line="240" w:lineRule="auto"/>
        <w:ind w:firstLine="698"/>
        <w:jc w:val="right"/>
        <w:rPr>
          <w:rFonts w:ascii="Arial" w:eastAsia="Times New Roman" w:hAnsi="Arial" w:cs="Arial"/>
          <w:b/>
          <w:bCs/>
          <w:color w:val="26282F"/>
          <w:sz w:val="24"/>
          <w:szCs w:val="24"/>
          <w:lang w:eastAsia="ru-RU"/>
        </w:rPr>
      </w:pPr>
    </w:p>
    <w:p w:rsidR="00527782" w:rsidRDefault="00527782" w:rsidP="00527782">
      <w:pPr>
        <w:widowControl w:val="0"/>
        <w:autoSpaceDE w:val="0"/>
        <w:autoSpaceDN w:val="0"/>
        <w:adjustRightInd w:val="0"/>
        <w:spacing w:after="0" w:line="240" w:lineRule="auto"/>
        <w:ind w:firstLine="698"/>
        <w:jc w:val="right"/>
        <w:rPr>
          <w:rFonts w:ascii="Arial" w:eastAsia="Times New Roman" w:hAnsi="Arial" w:cs="Arial"/>
          <w:b/>
          <w:bCs/>
          <w:color w:val="26282F"/>
          <w:sz w:val="24"/>
          <w:szCs w:val="24"/>
          <w:lang w:eastAsia="ru-RU"/>
        </w:rPr>
      </w:pPr>
    </w:p>
    <w:p w:rsidR="00527782" w:rsidRDefault="00527782" w:rsidP="00527782">
      <w:pPr>
        <w:widowControl w:val="0"/>
        <w:autoSpaceDE w:val="0"/>
        <w:autoSpaceDN w:val="0"/>
        <w:adjustRightInd w:val="0"/>
        <w:spacing w:after="0" w:line="240" w:lineRule="auto"/>
        <w:ind w:firstLine="698"/>
        <w:jc w:val="right"/>
        <w:rPr>
          <w:rFonts w:ascii="Arial" w:eastAsia="Times New Roman" w:hAnsi="Arial" w:cs="Arial"/>
          <w:b/>
          <w:bCs/>
          <w:color w:val="26282F"/>
          <w:sz w:val="24"/>
          <w:szCs w:val="24"/>
          <w:lang w:eastAsia="ru-RU"/>
        </w:rPr>
      </w:pPr>
    </w:p>
    <w:p w:rsidR="00527782" w:rsidRDefault="00527782" w:rsidP="00527782">
      <w:pPr>
        <w:widowControl w:val="0"/>
        <w:autoSpaceDE w:val="0"/>
        <w:autoSpaceDN w:val="0"/>
        <w:adjustRightInd w:val="0"/>
        <w:spacing w:after="0" w:line="240" w:lineRule="auto"/>
        <w:ind w:firstLine="698"/>
        <w:jc w:val="right"/>
        <w:rPr>
          <w:rFonts w:ascii="Arial" w:eastAsia="Times New Roman" w:hAnsi="Arial" w:cs="Arial"/>
          <w:b/>
          <w:bCs/>
          <w:color w:val="26282F"/>
          <w:sz w:val="24"/>
          <w:szCs w:val="24"/>
          <w:lang w:eastAsia="ru-RU"/>
        </w:rPr>
      </w:pPr>
    </w:p>
    <w:p w:rsidR="00527782" w:rsidRDefault="00527782" w:rsidP="00527782">
      <w:pPr>
        <w:widowControl w:val="0"/>
        <w:autoSpaceDE w:val="0"/>
        <w:autoSpaceDN w:val="0"/>
        <w:adjustRightInd w:val="0"/>
        <w:spacing w:after="0" w:line="240" w:lineRule="auto"/>
        <w:ind w:firstLine="698"/>
        <w:jc w:val="right"/>
        <w:rPr>
          <w:rFonts w:ascii="Arial" w:eastAsia="Times New Roman" w:hAnsi="Arial" w:cs="Arial"/>
          <w:b/>
          <w:bCs/>
          <w:color w:val="26282F"/>
          <w:sz w:val="24"/>
          <w:szCs w:val="24"/>
          <w:lang w:eastAsia="ru-RU"/>
        </w:rPr>
      </w:pPr>
    </w:p>
    <w:p w:rsidR="00527782" w:rsidRDefault="00527782" w:rsidP="00527782">
      <w:pPr>
        <w:widowControl w:val="0"/>
        <w:autoSpaceDE w:val="0"/>
        <w:autoSpaceDN w:val="0"/>
        <w:adjustRightInd w:val="0"/>
        <w:spacing w:after="0" w:line="240" w:lineRule="auto"/>
        <w:ind w:firstLine="698"/>
        <w:jc w:val="right"/>
        <w:rPr>
          <w:rFonts w:ascii="Arial" w:eastAsia="Times New Roman" w:hAnsi="Arial" w:cs="Arial"/>
          <w:b/>
          <w:bCs/>
          <w:color w:val="26282F"/>
          <w:sz w:val="24"/>
          <w:szCs w:val="24"/>
          <w:lang w:eastAsia="ru-RU"/>
        </w:rPr>
      </w:pPr>
    </w:p>
    <w:p w:rsidR="00527782" w:rsidRDefault="00527782" w:rsidP="00527782">
      <w:pPr>
        <w:widowControl w:val="0"/>
        <w:autoSpaceDE w:val="0"/>
        <w:autoSpaceDN w:val="0"/>
        <w:adjustRightInd w:val="0"/>
        <w:spacing w:after="0" w:line="240" w:lineRule="auto"/>
        <w:ind w:firstLine="698"/>
        <w:jc w:val="right"/>
        <w:rPr>
          <w:rFonts w:ascii="Arial" w:eastAsia="Times New Roman" w:hAnsi="Arial" w:cs="Arial"/>
          <w:b/>
          <w:bCs/>
          <w:color w:val="26282F"/>
          <w:sz w:val="24"/>
          <w:szCs w:val="24"/>
          <w:lang w:eastAsia="ru-RU"/>
        </w:rPr>
      </w:pPr>
    </w:p>
    <w:p w:rsidR="00527782" w:rsidRDefault="00527782" w:rsidP="00527782">
      <w:pPr>
        <w:widowControl w:val="0"/>
        <w:autoSpaceDE w:val="0"/>
        <w:autoSpaceDN w:val="0"/>
        <w:adjustRightInd w:val="0"/>
        <w:spacing w:after="0" w:line="240" w:lineRule="auto"/>
        <w:ind w:firstLine="698"/>
        <w:jc w:val="right"/>
        <w:rPr>
          <w:rFonts w:ascii="Arial" w:eastAsia="Times New Roman" w:hAnsi="Arial" w:cs="Arial"/>
          <w:b/>
          <w:bCs/>
          <w:color w:val="26282F"/>
          <w:sz w:val="24"/>
          <w:szCs w:val="24"/>
          <w:lang w:eastAsia="ru-RU"/>
        </w:rPr>
      </w:pPr>
    </w:p>
    <w:p w:rsidR="00527782" w:rsidRDefault="00527782" w:rsidP="00527782">
      <w:pPr>
        <w:widowControl w:val="0"/>
        <w:autoSpaceDE w:val="0"/>
        <w:autoSpaceDN w:val="0"/>
        <w:adjustRightInd w:val="0"/>
        <w:spacing w:after="0" w:line="240" w:lineRule="auto"/>
        <w:ind w:firstLine="698"/>
        <w:jc w:val="right"/>
        <w:rPr>
          <w:rFonts w:ascii="Arial" w:eastAsia="Times New Roman" w:hAnsi="Arial" w:cs="Arial"/>
          <w:b/>
          <w:bCs/>
          <w:color w:val="26282F"/>
          <w:sz w:val="24"/>
          <w:szCs w:val="24"/>
          <w:lang w:eastAsia="ru-RU"/>
        </w:rPr>
      </w:pPr>
    </w:p>
    <w:p w:rsidR="00527782" w:rsidRDefault="00527782" w:rsidP="00527782">
      <w:pPr>
        <w:widowControl w:val="0"/>
        <w:autoSpaceDE w:val="0"/>
        <w:autoSpaceDN w:val="0"/>
        <w:adjustRightInd w:val="0"/>
        <w:spacing w:after="0" w:line="240" w:lineRule="auto"/>
        <w:ind w:firstLine="698"/>
        <w:jc w:val="right"/>
        <w:rPr>
          <w:rFonts w:ascii="Arial" w:eastAsia="Times New Roman" w:hAnsi="Arial" w:cs="Arial"/>
          <w:b/>
          <w:bCs/>
          <w:color w:val="26282F"/>
          <w:sz w:val="24"/>
          <w:szCs w:val="24"/>
          <w:lang w:eastAsia="ru-RU"/>
        </w:rPr>
      </w:pPr>
    </w:p>
    <w:p w:rsidR="00527782" w:rsidRDefault="00527782" w:rsidP="00527782">
      <w:pPr>
        <w:widowControl w:val="0"/>
        <w:autoSpaceDE w:val="0"/>
        <w:autoSpaceDN w:val="0"/>
        <w:adjustRightInd w:val="0"/>
        <w:spacing w:after="0" w:line="240" w:lineRule="auto"/>
        <w:ind w:firstLine="698"/>
        <w:jc w:val="right"/>
        <w:rPr>
          <w:rFonts w:ascii="Arial" w:eastAsia="Times New Roman" w:hAnsi="Arial" w:cs="Arial"/>
          <w:b/>
          <w:bCs/>
          <w:color w:val="26282F"/>
          <w:sz w:val="24"/>
          <w:szCs w:val="24"/>
          <w:lang w:eastAsia="ru-RU"/>
        </w:rPr>
      </w:pPr>
    </w:p>
    <w:p w:rsidR="00527782" w:rsidRDefault="00527782" w:rsidP="00527782">
      <w:pPr>
        <w:widowControl w:val="0"/>
        <w:autoSpaceDE w:val="0"/>
        <w:autoSpaceDN w:val="0"/>
        <w:adjustRightInd w:val="0"/>
        <w:spacing w:after="0" w:line="240" w:lineRule="auto"/>
        <w:ind w:firstLine="698"/>
        <w:jc w:val="right"/>
        <w:rPr>
          <w:rFonts w:ascii="Arial" w:eastAsia="Times New Roman" w:hAnsi="Arial" w:cs="Arial"/>
          <w:b/>
          <w:bCs/>
          <w:color w:val="26282F"/>
          <w:sz w:val="24"/>
          <w:szCs w:val="24"/>
          <w:lang w:eastAsia="ru-RU"/>
        </w:rPr>
      </w:pPr>
    </w:p>
    <w:p w:rsidR="00527782" w:rsidRDefault="00527782" w:rsidP="00527782">
      <w:pPr>
        <w:widowControl w:val="0"/>
        <w:autoSpaceDE w:val="0"/>
        <w:autoSpaceDN w:val="0"/>
        <w:adjustRightInd w:val="0"/>
        <w:spacing w:after="0" w:line="240" w:lineRule="auto"/>
        <w:ind w:firstLine="698"/>
        <w:jc w:val="right"/>
        <w:rPr>
          <w:rFonts w:ascii="Arial" w:eastAsia="Times New Roman" w:hAnsi="Arial" w:cs="Arial"/>
          <w:b/>
          <w:bCs/>
          <w:color w:val="26282F"/>
          <w:sz w:val="24"/>
          <w:szCs w:val="24"/>
          <w:lang w:eastAsia="ru-RU"/>
        </w:rPr>
      </w:pPr>
    </w:p>
    <w:p w:rsidR="00527782" w:rsidRDefault="00527782" w:rsidP="00527782">
      <w:pPr>
        <w:widowControl w:val="0"/>
        <w:autoSpaceDE w:val="0"/>
        <w:autoSpaceDN w:val="0"/>
        <w:adjustRightInd w:val="0"/>
        <w:spacing w:after="0" w:line="240" w:lineRule="auto"/>
        <w:ind w:firstLine="698"/>
        <w:jc w:val="right"/>
        <w:rPr>
          <w:rFonts w:ascii="Arial" w:eastAsia="Times New Roman" w:hAnsi="Arial" w:cs="Arial"/>
          <w:b/>
          <w:bCs/>
          <w:color w:val="26282F"/>
          <w:sz w:val="24"/>
          <w:szCs w:val="24"/>
          <w:lang w:eastAsia="ru-RU"/>
        </w:rPr>
      </w:pPr>
    </w:p>
    <w:p w:rsidR="00527782" w:rsidRDefault="00527782" w:rsidP="00527782">
      <w:pPr>
        <w:widowControl w:val="0"/>
        <w:autoSpaceDE w:val="0"/>
        <w:autoSpaceDN w:val="0"/>
        <w:adjustRightInd w:val="0"/>
        <w:spacing w:after="0" w:line="240" w:lineRule="auto"/>
        <w:ind w:firstLine="698"/>
        <w:jc w:val="right"/>
        <w:rPr>
          <w:rFonts w:ascii="Arial" w:eastAsia="Times New Roman" w:hAnsi="Arial" w:cs="Arial"/>
          <w:b/>
          <w:bCs/>
          <w:color w:val="26282F"/>
          <w:sz w:val="24"/>
          <w:szCs w:val="24"/>
          <w:lang w:eastAsia="ru-RU"/>
        </w:rPr>
      </w:pPr>
    </w:p>
    <w:p w:rsidR="00527782" w:rsidRDefault="00527782" w:rsidP="00527782">
      <w:pPr>
        <w:widowControl w:val="0"/>
        <w:autoSpaceDE w:val="0"/>
        <w:autoSpaceDN w:val="0"/>
        <w:adjustRightInd w:val="0"/>
        <w:spacing w:after="0" w:line="240" w:lineRule="auto"/>
        <w:ind w:firstLine="698"/>
        <w:jc w:val="right"/>
        <w:rPr>
          <w:rFonts w:ascii="Arial" w:eastAsia="Times New Roman" w:hAnsi="Arial" w:cs="Arial"/>
          <w:b/>
          <w:bCs/>
          <w:color w:val="26282F"/>
          <w:sz w:val="24"/>
          <w:szCs w:val="24"/>
          <w:lang w:eastAsia="ru-RU"/>
        </w:rPr>
      </w:pPr>
    </w:p>
    <w:p w:rsidR="00527782" w:rsidRDefault="00527782" w:rsidP="00527782">
      <w:pPr>
        <w:widowControl w:val="0"/>
        <w:autoSpaceDE w:val="0"/>
        <w:autoSpaceDN w:val="0"/>
        <w:adjustRightInd w:val="0"/>
        <w:spacing w:after="0" w:line="240" w:lineRule="auto"/>
        <w:ind w:firstLine="698"/>
        <w:jc w:val="right"/>
        <w:rPr>
          <w:rFonts w:ascii="Arial" w:eastAsia="Times New Roman" w:hAnsi="Arial" w:cs="Arial"/>
          <w:b/>
          <w:bCs/>
          <w:color w:val="26282F"/>
          <w:sz w:val="24"/>
          <w:szCs w:val="24"/>
          <w:lang w:eastAsia="ru-RU"/>
        </w:rPr>
      </w:pPr>
    </w:p>
    <w:p w:rsidR="00527782" w:rsidRDefault="00527782" w:rsidP="00527782">
      <w:pPr>
        <w:widowControl w:val="0"/>
        <w:autoSpaceDE w:val="0"/>
        <w:autoSpaceDN w:val="0"/>
        <w:adjustRightInd w:val="0"/>
        <w:spacing w:after="0" w:line="240" w:lineRule="auto"/>
        <w:ind w:firstLine="698"/>
        <w:jc w:val="right"/>
        <w:rPr>
          <w:rFonts w:ascii="Arial" w:eastAsia="Times New Roman" w:hAnsi="Arial" w:cs="Arial"/>
          <w:b/>
          <w:bCs/>
          <w:color w:val="26282F"/>
          <w:sz w:val="24"/>
          <w:szCs w:val="24"/>
          <w:lang w:eastAsia="ru-RU"/>
        </w:rPr>
      </w:pPr>
    </w:p>
    <w:p w:rsidR="00527782" w:rsidRDefault="00527782" w:rsidP="00527782">
      <w:pPr>
        <w:widowControl w:val="0"/>
        <w:autoSpaceDE w:val="0"/>
        <w:autoSpaceDN w:val="0"/>
        <w:adjustRightInd w:val="0"/>
        <w:spacing w:after="0" w:line="240" w:lineRule="auto"/>
        <w:ind w:firstLine="698"/>
        <w:jc w:val="right"/>
        <w:rPr>
          <w:rFonts w:ascii="Arial" w:eastAsia="Times New Roman" w:hAnsi="Arial" w:cs="Arial"/>
          <w:b/>
          <w:bCs/>
          <w:color w:val="26282F"/>
          <w:sz w:val="24"/>
          <w:szCs w:val="24"/>
          <w:lang w:eastAsia="ru-RU"/>
        </w:rPr>
      </w:pPr>
    </w:p>
    <w:p w:rsidR="00527782" w:rsidRDefault="00527782" w:rsidP="00527782">
      <w:pPr>
        <w:widowControl w:val="0"/>
        <w:autoSpaceDE w:val="0"/>
        <w:autoSpaceDN w:val="0"/>
        <w:adjustRightInd w:val="0"/>
        <w:spacing w:after="0" w:line="240" w:lineRule="auto"/>
        <w:ind w:firstLine="698"/>
        <w:jc w:val="right"/>
        <w:rPr>
          <w:rFonts w:ascii="Arial" w:eastAsia="Times New Roman" w:hAnsi="Arial" w:cs="Arial"/>
          <w:b/>
          <w:bCs/>
          <w:color w:val="26282F"/>
          <w:sz w:val="24"/>
          <w:szCs w:val="24"/>
          <w:lang w:eastAsia="ru-RU"/>
        </w:rPr>
      </w:pPr>
    </w:p>
    <w:p w:rsidR="00527782" w:rsidRDefault="00527782" w:rsidP="00527782">
      <w:pPr>
        <w:widowControl w:val="0"/>
        <w:autoSpaceDE w:val="0"/>
        <w:autoSpaceDN w:val="0"/>
        <w:adjustRightInd w:val="0"/>
        <w:spacing w:after="0" w:line="240" w:lineRule="auto"/>
        <w:ind w:firstLine="698"/>
        <w:jc w:val="right"/>
        <w:rPr>
          <w:rFonts w:ascii="Arial" w:eastAsia="Times New Roman" w:hAnsi="Arial" w:cs="Arial"/>
          <w:b/>
          <w:bCs/>
          <w:color w:val="26282F"/>
          <w:sz w:val="24"/>
          <w:szCs w:val="24"/>
          <w:lang w:eastAsia="ru-RU"/>
        </w:rPr>
      </w:pPr>
    </w:p>
    <w:p w:rsidR="00527782" w:rsidRDefault="00527782" w:rsidP="00527782">
      <w:pPr>
        <w:widowControl w:val="0"/>
        <w:autoSpaceDE w:val="0"/>
        <w:autoSpaceDN w:val="0"/>
        <w:adjustRightInd w:val="0"/>
        <w:spacing w:after="0" w:line="240" w:lineRule="auto"/>
        <w:ind w:firstLine="698"/>
        <w:jc w:val="right"/>
        <w:rPr>
          <w:rFonts w:ascii="Arial" w:eastAsia="Times New Roman" w:hAnsi="Arial" w:cs="Arial"/>
          <w:b/>
          <w:bCs/>
          <w:color w:val="26282F"/>
          <w:sz w:val="24"/>
          <w:szCs w:val="24"/>
          <w:lang w:eastAsia="ru-RU"/>
        </w:rPr>
      </w:pPr>
    </w:p>
    <w:p w:rsidR="00527782" w:rsidRDefault="00527782" w:rsidP="00527782">
      <w:pPr>
        <w:widowControl w:val="0"/>
        <w:autoSpaceDE w:val="0"/>
        <w:autoSpaceDN w:val="0"/>
        <w:adjustRightInd w:val="0"/>
        <w:spacing w:after="0" w:line="240" w:lineRule="auto"/>
        <w:ind w:firstLine="698"/>
        <w:jc w:val="right"/>
        <w:rPr>
          <w:rFonts w:ascii="Arial" w:eastAsia="Times New Roman" w:hAnsi="Arial" w:cs="Arial"/>
          <w:b/>
          <w:bCs/>
          <w:color w:val="26282F"/>
          <w:sz w:val="24"/>
          <w:szCs w:val="24"/>
          <w:lang w:eastAsia="ru-RU"/>
        </w:rPr>
      </w:pPr>
    </w:p>
    <w:p w:rsidR="00527782" w:rsidRDefault="00527782" w:rsidP="00527782">
      <w:pPr>
        <w:widowControl w:val="0"/>
        <w:autoSpaceDE w:val="0"/>
        <w:autoSpaceDN w:val="0"/>
        <w:adjustRightInd w:val="0"/>
        <w:spacing w:after="0" w:line="240" w:lineRule="auto"/>
        <w:ind w:firstLine="698"/>
        <w:jc w:val="right"/>
        <w:rPr>
          <w:rFonts w:ascii="Arial" w:eastAsia="Times New Roman" w:hAnsi="Arial" w:cs="Arial"/>
          <w:b/>
          <w:bCs/>
          <w:color w:val="26282F"/>
          <w:sz w:val="24"/>
          <w:szCs w:val="24"/>
          <w:lang w:eastAsia="ru-RU"/>
        </w:rPr>
      </w:pPr>
    </w:p>
    <w:p w:rsidR="00527782" w:rsidRDefault="00527782" w:rsidP="00527782">
      <w:pPr>
        <w:widowControl w:val="0"/>
        <w:autoSpaceDE w:val="0"/>
        <w:autoSpaceDN w:val="0"/>
        <w:adjustRightInd w:val="0"/>
        <w:spacing w:after="0" w:line="240" w:lineRule="auto"/>
        <w:ind w:firstLine="698"/>
        <w:jc w:val="right"/>
        <w:rPr>
          <w:rFonts w:ascii="Arial" w:eastAsia="Times New Roman" w:hAnsi="Arial" w:cs="Arial"/>
          <w:b/>
          <w:bCs/>
          <w:color w:val="26282F"/>
          <w:sz w:val="24"/>
          <w:szCs w:val="24"/>
          <w:lang w:eastAsia="ru-RU"/>
        </w:rPr>
      </w:pPr>
    </w:p>
    <w:p w:rsidR="00527782" w:rsidRDefault="00527782" w:rsidP="00527782">
      <w:pPr>
        <w:widowControl w:val="0"/>
        <w:autoSpaceDE w:val="0"/>
        <w:autoSpaceDN w:val="0"/>
        <w:adjustRightInd w:val="0"/>
        <w:spacing w:after="0" w:line="240" w:lineRule="auto"/>
        <w:ind w:firstLine="698"/>
        <w:jc w:val="right"/>
        <w:rPr>
          <w:rFonts w:ascii="Arial" w:eastAsia="Times New Roman" w:hAnsi="Arial" w:cs="Arial"/>
          <w:b/>
          <w:bCs/>
          <w:color w:val="26282F"/>
          <w:sz w:val="24"/>
          <w:szCs w:val="24"/>
          <w:lang w:eastAsia="ru-RU"/>
        </w:rPr>
      </w:pPr>
    </w:p>
    <w:p w:rsidR="00527782" w:rsidRDefault="00527782" w:rsidP="00527782">
      <w:pPr>
        <w:widowControl w:val="0"/>
        <w:autoSpaceDE w:val="0"/>
        <w:autoSpaceDN w:val="0"/>
        <w:adjustRightInd w:val="0"/>
        <w:spacing w:after="0" w:line="240" w:lineRule="auto"/>
        <w:ind w:firstLine="698"/>
        <w:jc w:val="right"/>
        <w:rPr>
          <w:rFonts w:ascii="Arial" w:eastAsia="Times New Roman" w:hAnsi="Arial" w:cs="Arial"/>
          <w:b/>
          <w:bCs/>
          <w:color w:val="26282F"/>
          <w:sz w:val="24"/>
          <w:szCs w:val="24"/>
          <w:lang w:eastAsia="ru-RU"/>
        </w:rPr>
      </w:pPr>
    </w:p>
    <w:p w:rsidR="00527782" w:rsidRDefault="00527782" w:rsidP="00527782">
      <w:pPr>
        <w:widowControl w:val="0"/>
        <w:autoSpaceDE w:val="0"/>
        <w:autoSpaceDN w:val="0"/>
        <w:adjustRightInd w:val="0"/>
        <w:spacing w:after="0" w:line="240" w:lineRule="auto"/>
        <w:ind w:firstLine="698"/>
        <w:jc w:val="right"/>
        <w:rPr>
          <w:rFonts w:ascii="Arial" w:eastAsia="Times New Roman" w:hAnsi="Arial" w:cs="Arial"/>
          <w:b/>
          <w:bCs/>
          <w:color w:val="26282F"/>
          <w:sz w:val="24"/>
          <w:szCs w:val="24"/>
          <w:lang w:eastAsia="ru-RU"/>
        </w:rPr>
      </w:pPr>
    </w:p>
    <w:p w:rsidR="00527782" w:rsidRDefault="00527782" w:rsidP="00527782">
      <w:pPr>
        <w:widowControl w:val="0"/>
        <w:autoSpaceDE w:val="0"/>
        <w:autoSpaceDN w:val="0"/>
        <w:adjustRightInd w:val="0"/>
        <w:spacing w:after="0" w:line="240" w:lineRule="auto"/>
        <w:ind w:firstLine="698"/>
        <w:jc w:val="right"/>
        <w:rPr>
          <w:rFonts w:ascii="Arial" w:eastAsia="Times New Roman" w:hAnsi="Arial" w:cs="Arial"/>
          <w:b/>
          <w:bCs/>
          <w:color w:val="26282F"/>
          <w:sz w:val="24"/>
          <w:szCs w:val="24"/>
          <w:lang w:eastAsia="ru-RU"/>
        </w:rPr>
      </w:pPr>
    </w:p>
    <w:p w:rsidR="00527782" w:rsidRDefault="00527782" w:rsidP="00527782">
      <w:pPr>
        <w:widowControl w:val="0"/>
        <w:autoSpaceDE w:val="0"/>
        <w:autoSpaceDN w:val="0"/>
        <w:adjustRightInd w:val="0"/>
        <w:spacing w:after="0" w:line="240" w:lineRule="auto"/>
        <w:ind w:firstLine="698"/>
        <w:jc w:val="right"/>
        <w:rPr>
          <w:rFonts w:ascii="Arial" w:eastAsia="Times New Roman" w:hAnsi="Arial" w:cs="Arial"/>
          <w:b/>
          <w:bCs/>
          <w:color w:val="26282F"/>
          <w:sz w:val="24"/>
          <w:szCs w:val="24"/>
          <w:lang w:eastAsia="ru-RU"/>
        </w:rPr>
      </w:pPr>
    </w:p>
    <w:p w:rsidR="00527782" w:rsidRDefault="00527782" w:rsidP="00527782">
      <w:pPr>
        <w:widowControl w:val="0"/>
        <w:autoSpaceDE w:val="0"/>
        <w:autoSpaceDN w:val="0"/>
        <w:adjustRightInd w:val="0"/>
        <w:spacing w:after="0" w:line="240" w:lineRule="auto"/>
        <w:ind w:firstLine="698"/>
        <w:jc w:val="right"/>
        <w:rPr>
          <w:rFonts w:ascii="Arial" w:eastAsia="Times New Roman" w:hAnsi="Arial" w:cs="Arial"/>
          <w:b/>
          <w:bCs/>
          <w:color w:val="26282F"/>
          <w:sz w:val="24"/>
          <w:szCs w:val="24"/>
          <w:lang w:eastAsia="ru-RU"/>
        </w:rPr>
      </w:pPr>
    </w:p>
    <w:p w:rsidR="00527782" w:rsidRDefault="00527782" w:rsidP="00527782">
      <w:pPr>
        <w:widowControl w:val="0"/>
        <w:autoSpaceDE w:val="0"/>
        <w:autoSpaceDN w:val="0"/>
        <w:adjustRightInd w:val="0"/>
        <w:spacing w:after="0" w:line="240" w:lineRule="auto"/>
        <w:ind w:firstLine="698"/>
        <w:jc w:val="right"/>
        <w:rPr>
          <w:rFonts w:ascii="Arial" w:eastAsia="Times New Roman" w:hAnsi="Arial" w:cs="Arial"/>
          <w:b/>
          <w:bCs/>
          <w:color w:val="26282F"/>
          <w:sz w:val="24"/>
          <w:szCs w:val="24"/>
          <w:lang w:eastAsia="ru-RU"/>
        </w:rPr>
      </w:pPr>
    </w:p>
    <w:p w:rsidR="00527782" w:rsidRDefault="00527782" w:rsidP="00527782">
      <w:pPr>
        <w:widowControl w:val="0"/>
        <w:autoSpaceDE w:val="0"/>
        <w:autoSpaceDN w:val="0"/>
        <w:adjustRightInd w:val="0"/>
        <w:spacing w:after="0" w:line="240" w:lineRule="auto"/>
        <w:ind w:firstLine="698"/>
        <w:jc w:val="right"/>
        <w:rPr>
          <w:rFonts w:ascii="Arial" w:eastAsia="Times New Roman" w:hAnsi="Arial" w:cs="Arial"/>
          <w:b/>
          <w:bCs/>
          <w:color w:val="26282F"/>
          <w:sz w:val="24"/>
          <w:szCs w:val="24"/>
          <w:lang w:eastAsia="ru-RU"/>
        </w:rPr>
      </w:pPr>
    </w:p>
    <w:p w:rsidR="00527782" w:rsidRDefault="00527782" w:rsidP="00527782">
      <w:pPr>
        <w:widowControl w:val="0"/>
        <w:autoSpaceDE w:val="0"/>
        <w:autoSpaceDN w:val="0"/>
        <w:adjustRightInd w:val="0"/>
        <w:spacing w:after="0" w:line="240" w:lineRule="auto"/>
        <w:ind w:firstLine="698"/>
        <w:jc w:val="right"/>
        <w:rPr>
          <w:rFonts w:ascii="Arial" w:eastAsia="Times New Roman" w:hAnsi="Arial" w:cs="Arial"/>
          <w:b/>
          <w:bCs/>
          <w:color w:val="26282F"/>
          <w:sz w:val="24"/>
          <w:szCs w:val="24"/>
          <w:lang w:eastAsia="ru-RU"/>
        </w:rPr>
      </w:pPr>
    </w:p>
    <w:p w:rsidR="00527782" w:rsidRDefault="00527782" w:rsidP="00527782">
      <w:pPr>
        <w:widowControl w:val="0"/>
        <w:autoSpaceDE w:val="0"/>
        <w:autoSpaceDN w:val="0"/>
        <w:adjustRightInd w:val="0"/>
        <w:spacing w:after="0" w:line="240" w:lineRule="auto"/>
        <w:ind w:firstLine="698"/>
        <w:jc w:val="right"/>
        <w:rPr>
          <w:rFonts w:ascii="Arial" w:eastAsia="Times New Roman" w:hAnsi="Arial" w:cs="Arial"/>
          <w:b/>
          <w:bCs/>
          <w:color w:val="26282F"/>
          <w:sz w:val="24"/>
          <w:szCs w:val="24"/>
          <w:lang w:eastAsia="ru-RU"/>
        </w:rPr>
      </w:pPr>
    </w:p>
    <w:p w:rsidR="00527782" w:rsidRDefault="00527782" w:rsidP="00527782">
      <w:pPr>
        <w:widowControl w:val="0"/>
        <w:autoSpaceDE w:val="0"/>
        <w:autoSpaceDN w:val="0"/>
        <w:adjustRightInd w:val="0"/>
        <w:spacing w:after="0" w:line="240" w:lineRule="auto"/>
        <w:ind w:firstLine="698"/>
        <w:jc w:val="right"/>
        <w:rPr>
          <w:rFonts w:ascii="Arial" w:eastAsia="Times New Roman" w:hAnsi="Arial" w:cs="Arial"/>
          <w:b/>
          <w:bCs/>
          <w:color w:val="26282F"/>
          <w:sz w:val="24"/>
          <w:szCs w:val="24"/>
          <w:lang w:eastAsia="ru-RU"/>
        </w:rPr>
      </w:pPr>
    </w:p>
    <w:p w:rsidR="00527782" w:rsidRDefault="00527782" w:rsidP="00527782">
      <w:pPr>
        <w:widowControl w:val="0"/>
        <w:autoSpaceDE w:val="0"/>
        <w:autoSpaceDN w:val="0"/>
        <w:adjustRightInd w:val="0"/>
        <w:spacing w:after="0" w:line="240" w:lineRule="auto"/>
        <w:ind w:firstLine="698"/>
        <w:jc w:val="right"/>
        <w:rPr>
          <w:rFonts w:ascii="Arial" w:eastAsia="Times New Roman" w:hAnsi="Arial" w:cs="Arial"/>
          <w:b/>
          <w:bCs/>
          <w:color w:val="26282F"/>
          <w:sz w:val="24"/>
          <w:szCs w:val="24"/>
          <w:lang w:eastAsia="ru-RU"/>
        </w:rPr>
      </w:pPr>
    </w:p>
    <w:p w:rsidR="00527782" w:rsidRDefault="00527782" w:rsidP="00527782">
      <w:pPr>
        <w:widowControl w:val="0"/>
        <w:autoSpaceDE w:val="0"/>
        <w:autoSpaceDN w:val="0"/>
        <w:adjustRightInd w:val="0"/>
        <w:spacing w:after="0" w:line="240" w:lineRule="auto"/>
        <w:ind w:firstLine="698"/>
        <w:jc w:val="right"/>
        <w:rPr>
          <w:rFonts w:ascii="Arial" w:eastAsia="Times New Roman" w:hAnsi="Arial" w:cs="Arial"/>
          <w:b/>
          <w:bCs/>
          <w:color w:val="26282F"/>
          <w:sz w:val="24"/>
          <w:szCs w:val="24"/>
          <w:lang w:eastAsia="ru-RU"/>
        </w:rPr>
      </w:pPr>
    </w:p>
    <w:p w:rsidR="00527782" w:rsidRDefault="00527782" w:rsidP="00527782">
      <w:pPr>
        <w:widowControl w:val="0"/>
        <w:autoSpaceDE w:val="0"/>
        <w:autoSpaceDN w:val="0"/>
        <w:adjustRightInd w:val="0"/>
        <w:spacing w:after="0" w:line="240" w:lineRule="auto"/>
        <w:ind w:firstLine="698"/>
        <w:jc w:val="right"/>
        <w:rPr>
          <w:rFonts w:ascii="Arial" w:eastAsia="Times New Roman" w:hAnsi="Arial" w:cs="Arial"/>
          <w:b/>
          <w:bCs/>
          <w:color w:val="26282F"/>
          <w:sz w:val="24"/>
          <w:szCs w:val="24"/>
          <w:lang w:eastAsia="ru-RU"/>
        </w:rPr>
      </w:pPr>
    </w:p>
    <w:p w:rsidR="00527782" w:rsidRPr="00527782" w:rsidRDefault="00527782" w:rsidP="00527782">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r w:rsidRPr="00527782">
        <w:rPr>
          <w:rFonts w:ascii="Arial" w:eastAsia="Times New Roman" w:hAnsi="Arial" w:cs="Arial"/>
          <w:b/>
          <w:bCs/>
          <w:color w:val="26282F"/>
          <w:sz w:val="24"/>
          <w:szCs w:val="24"/>
          <w:lang w:eastAsia="ru-RU"/>
        </w:rPr>
        <w:t>Приложение N 1</w:t>
      </w:r>
    </w:p>
    <w:p w:rsidR="00527782" w:rsidRPr="00527782" w:rsidRDefault="00527782" w:rsidP="00527782">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r w:rsidRPr="00527782">
        <w:rPr>
          <w:rFonts w:ascii="Arial" w:eastAsia="Times New Roman" w:hAnsi="Arial" w:cs="Arial"/>
          <w:b/>
          <w:bCs/>
          <w:color w:val="26282F"/>
          <w:sz w:val="24"/>
          <w:szCs w:val="24"/>
          <w:lang w:eastAsia="ru-RU"/>
        </w:rPr>
        <w:t xml:space="preserve">к </w:t>
      </w:r>
      <w:hyperlink r:id="rId9" w:history="1">
        <w:r w:rsidRPr="00527782">
          <w:rPr>
            <w:rFonts w:ascii="Arial" w:eastAsia="Times New Roman" w:hAnsi="Arial" w:cs="Times New Roman"/>
            <w:color w:val="106BBE"/>
            <w:sz w:val="24"/>
            <w:szCs w:val="24"/>
            <w:lang w:eastAsia="ru-RU"/>
          </w:rPr>
          <w:t>Положению</w:t>
        </w:r>
      </w:hyperlink>
      <w:r w:rsidRPr="00527782">
        <w:rPr>
          <w:rFonts w:ascii="Arial" w:eastAsia="Times New Roman" w:hAnsi="Arial" w:cs="Arial"/>
          <w:b/>
          <w:bCs/>
          <w:color w:val="26282F"/>
          <w:sz w:val="24"/>
          <w:szCs w:val="24"/>
          <w:lang w:eastAsia="ru-RU"/>
        </w:rPr>
        <w:t xml:space="preserve"> об оплате труда работников</w:t>
      </w:r>
    </w:p>
    <w:p w:rsidR="00527782" w:rsidRPr="00527782" w:rsidRDefault="00527782" w:rsidP="00527782">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r w:rsidRPr="00527782">
        <w:rPr>
          <w:rFonts w:ascii="Arial" w:eastAsia="Times New Roman" w:hAnsi="Arial" w:cs="Arial"/>
          <w:b/>
          <w:bCs/>
          <w:color w:val="26282F"/>
          <w:sz w:val="24"/>
          <w:szCs w:val="24"/>
          <w:lang w:eastAsia="ru-RU"/>
        </w:rPr>
        <w:t>муниципальных образовательных</w:t>
      </w:r>
    </w:p>
    <w:p w:rsidR="00527782" w:rsidRPr="00527782" w:rsidRDefault="00527782" w:rsidP="00527782">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r w:rsidRPr="00527782">
        <w:rPr>
          <w:rFonts w:ascii="Arial" w:eastAsia="Times New Roman" w:hAnsi="Arial" w:cs="Arial"/>
          <w:b/>
          <w:bCs/>
          <w:color w:val="26282F"/>
          <w:sz w:val="24"/>
          <w:szCs w:val="24"/>
          <w:lang w:eastAsia="ru-RU"/>
        </w:rPr>
        <w:t>организаций города Нижнего Новгорода</w:t>
      </w:r>
    </w:p>
    <w:p w:rsidR="00527782" w:rsidRPr="00527782" w:rsidRDefault="00527782" w:rsidP="00527782">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r w:rsidRPr="00527782">
        <w:rPr>
          <w:rFonts w:ascii="Arial" w:eastAsia="Times New Roman" w:hAnsi="Arial" w:cs="Arial"/>
          <w:b/>
          <w:bCs/>
          <w:color w:val="26282F"/>
          <w:sz w:val="24"/>
          <w:szCs w:val="24"/>
          <w:lang w:eastAsia="ru-RU"/>
        </w:rPr>
        <w:t xml:space="preserve">(с изменениями от 18 декабря 2008 г., </w:t>
      </w:r>
    </w:p>
    <w:p w:rsidR="00527782" w:rsidRPr="00527782" w:rsidRDefault="00527782" w:rsidP="00527782">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r w:rsidRPr="00527782">
        <w:rPr>
          <w:rFonts w:ascii="Arial" w:eastAsia="Times New Roman" w:hAnsi="Arial" w:cs="Arial"/>
          <w:b/>
          <w:bCs/>
          <w:color w:val="26282F"/>
          <w:sz w:val="24"/>
          <w:szCs w:val="24"/>
          <w:lang w:eastAsia="ru-RU"/>
        </w:rPr>
        <w:t xml:space="preserve">12 августа 2010 г., 31 августа 2011 г., </w:t>
      </w:r>
    </w:p>
    <w:p w:rsidR="00527782" w:rsidRPr="00527782" w:rsidRDefault="00527782" w:rsidP="00527782">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r w:rsidRPr="00527782">
        <w:rPr>
          <w:rFonts w:ascii="Arial" w:eastAsia="Times New Roman" w:hAnsi="Arial" w:cs="Arial"/>
          <w:b/>
          <w:bCs/>
          <w:color w:val="26282F"/>
          <w:sz w:val="24"/>
          <w:szCs w:val="24"/>
          <w:lang w:eastAsia="ru-RU"/>
        </w:rPr>
        <w:t>23 апреля 2012 г., 22 июля, 17 октября 2013 г., 9 июня, 21 августа, 6 ноября 2014 г.)</w:t>
      </w:r>
    </w:p>
    <w:p w:rsidR="00527782" w:rsidRPr="00527782" w:rsidRDefault="00527782" w:rsidP="0052778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27782" w:rsidRPr="00527782" w:rsidRDefault="00527782" w:rsidP="00527782">
      <w:pPr>
        <w:widowControl w:val="0"/>
        <w:autoSpaceDE w:val="0"/>
        <w:autoSpaceDN w:val="0"/>
        <w:adjustRightInd w:val="0"/>
        <w:spacing w:before="108" w:after="108" w:line="240" w:lineRule="auto"/>
        <w:jc w:val="center"/>
        <w:outlineLvl w:val="0"/>
        <w:rPr>
          <w:rFonts w:ascii="Arial" w:eastAsia="Times New Roman" w:hAnsi="Arial" w:cs="Arial"/>
          <w:b/>
          <w:bCs/>
          <w:color w:val="26282F"/>
          <w:sz w:val="24"/>
          <w:szCs w:val="24"/>
          <w:lang w:eastAsia="ru-RU"/>
        </w:rPr>
      </w:pPr>
      <w:bookmarkStart w:id="78" w:name="sub_1310"/>
      <w:r w:rsidRPr="00527782">
        <w:rPr>
          <w:rFonts w:ascii="Arial" w:eastAsia="Times New Roman" w:hAnsi="Arial" w:cs="Arial"/>
          <w:b/>
          <w:bCs/>
          <w:color w:val="26282F"/>
          <w:sz w:val="24"/>
          <w:szCs w:val="24"/>
          <w:lang w:eastAsia="ru-RU"/>
        </w:rPr>
        <w:t xml:space="preserve">Базовые оклады по профессиональным квалификационным группам </w:t>
      </w:r>
      <w:r w:rsidRPr="00527782">
        <w:rPr>
          <w:rFonts w:ascii="Arial" w:eastAsia="Times New Roman" w:hAnsi="Arial" w:cs="Arial"/>
          <w:b/>
          <w:bCs/>
          <w:color w:val="26282F"/>
          <w:sz w:val="24"/>
          <w:szCs w:val="24"/>
          <w:lang w:eastAsia="ru-RU"/>
        </w:rPr>
        <w:br/>
        <w:t>по должностям работников образовательных учреждений</w:t>
      </w:r>
    </w:p>
    <w:bookmarkEnd w:id="78"/>
    <w:p w:rsidR="00527782" w:rsidRPr="00BD05A2" w:rsidRDefault="00527782" w:rsidP="0052778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22"/>
        <w:gridCol w:w="1295"/>
        <w:gridCol w:w="1734"/>
        <w:gridCol w:w="1581"/>
        <w:gridCol w:w="2169"/>
      </w:tblGrid>
      <w:tr w:rsidR="00527782" w:rsidRPr="00BD05A2" w:rsidTr="004D5412">
        <w:tc>
          <w:tcPr>
            <w:tcW w:w="2222" w:type="dxa"/>
            <w:tcBorders>
              <w:top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Профессиональная квалификационная группа</w:t>
            </w:r>
          </w:p>
        </w:tc>
        <w:tc>
          <w:tcPr>
            <w:tcW w:w="1295"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Квалификационный уровень</w:t>
            </w:r>
          </w:p>
        </w:tc>
        <w:tc>
          <w:tcPr>
            <w:tcW w:w="1734"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Минимальный размер должностного оклада по ПКГ</w:t>
            </w:r>
          </w:p>
        </w:tc>
        <w:tc>
          <w:tcPr>
            <w:tcW w:w="1581"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Повышающий коэффициент</w:t>
            </w:r>
          </w:p>
        </w:tc>
        <w:tc>
          <w:tcPr>
            <w:tcW w:w="2169" w:type="dxa"/>
            <w:tcBorders>
              <w:top w:val="single" w:sz="4" w:space="0" w:color="auto"/>
              <w:left w:val="single" w:sz="4" w:space="0" w:color="auto"/>
              <w:bottom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Базовый оклад по квалификационному уровню ПКГ</w:t>
            </w:r>
          </w:p>
        </w:tc>
      </w:tr>
      <w:tr w:rsidR="00527782" w:rsidRPr="00BD05A2" w:rsidTr="004D5412">
        <w:tc>
          <w:tcPr>
            <w:tcW w:w="2222" w:type="dxa"/>
            <w:vMerge w:val="restart"/>
            <w:tcBorders>
              <w:top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Общеотраслевые должности служащих первого уровня</w:t>
            </w:r>
          </w:p>
        </w:tc>
        <w:tc>
          <w:tcPr>
            <w:tcW w:w="1295"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1</w:t>
            </w:r>
          </w:p>
        </w:tc>
        <w:tc>
          <w:tcPr>
            <w:tcW w:w="1734"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2880</w:t>
            </w:r>
          </w:p>
        </w:tc>
        <w:tc>
          <w:tcPr>
            <w:tcW w:w="1581"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1,00</w:t>
            </w:r>
          </w:p>
        </w:tc>
        <w:tc>
          <w:tcPr>
            <w:tcW w:w="2169" w:type="dxa"/>
            <w:tcBorders>
              <w:top w:val="single" w:sz="4" w:space="0" w:color="auto"/>
              <w:left w:val="single" w:sz="4" w:space="0" w:color="auto"/>
              <w:bottom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2880</w:t>
            </w:r>
          </w:p>
        </w:tc>
      </w:tr>
      <w:tr w:rsidR="00527782" w:rsidRPr="00BD05A2" w:rsidTr="004D5412">
        <w:tc>
          <w:tcPr>
            <w:tcW w:w="2222" w:type="dxa"/>
            <w:vMerge/>
            <w:tcBorders>
              <w:top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95"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2</w:t>
            </w:r>
          </w:p>
        </w:tc>
        <w:tc>
          <w:tcPr>
            <w:tcW w:w="1734"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1"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1,07</w:t>
            </w:r>
          </w:p>
        </w:tc>
        <w:tc>
          <w:tcPr>
            <w:tcW w:w="2169" w:type="dxa"/>
            <w:tcBorders>
              <w:top w:val="single" w:sz="4" w:space="0" w:color="auto"/>
              <w:left w:val="single" w:sz="4" w:space="0" w:color="auto"/>
              <w:bottom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3089</w:t>
            </w:r>
          </w:p>
        </w:tc>
      </w:tr>
      <w:tr w:rsidR="00527782" w:rsidRPr="00BD05A2" w:rsidTr="004D5412">
        <w:tc>
          <w:tcPr>
            <w:tcW w:w="2222" w:type="dxa"/>
            <w:vMerge w:val="restart"/>
            <w:tcBorders>
              <w:top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Общеотраслевые должности служащих второго уровня</w:t>
            </w:r>
          </w:p>
        </w:tc>
        <w:tc>
          <w:tcPr>
            <w:tcW w:w="1295"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1</w:t>
            </w:r>
          </w:p>
        </w:tc>
        <w:tc>
          <w:tcPr>
            <w:tcW w:w="1734"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3018</w:t>
            </w:r>
          </w:p>
        </w:tc>
        <w:tc>
          <w:tcPr>
            <w:tcW w:w="1581"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1,00</w:t>
            </w:r>
          </w:p>
        </w:tc>
        <w:tc>
          <w:tcPr>
            <w:tcW w:w="2169" w:type="dxa"/>
            <w:tcBorders>
              <w:top w:val="single" w:sz="4" w:space="0" w:color="auto"/>
              <w:left w:val="single" w:sz="4" w:space="0" w:color="auto"/>
              <w:bottom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3018</w:t>
            </w:r>
          </w:p>
        </w:tc>
      </w:tr>
      <w:tr w:rsidR="00527782" w:rsidRPr="00BD05A2" w:rsidTr="004D5412">
        <w:tc>
          <w:tcPr>
            <w:tcW w:w="2222" w:type="dxa"/>
            <w:vMerge/>
            <w:tcBorders>
              <w:top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95"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2</w:t>
            </w:r>
          </w:p>
        </w:tc>
        <w:tc>
          <w:tcPr>
            <w:tcW w:w="1734"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1"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1,09</w:t>
            </w:r>
          </w:p>
        </w:tc>
        <w:tc>
          <w:tcPr>
            <w:tcW w:w="2169" w:type="dxa"/>
            <w:tcBorders>
              <w:top w:val="single" w:sz="4" w:space="0" w:color="auto"/>
              <w:left w:val="single" w:sz="4" w:space="0" w:color="auto"/>
              <w:bottom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3302</w:t>
            </w:r>
          </w:p>
        </w:tc>
      </w:tr>
      <w:tr w:rsidR="00527782" w:rsidRPr="00BD05A2" w:rsidTr="004D5412">
        <w:tc>
          <w:tcPr>
            <w:tcW w:w="2222" w:type="dxa"/>
            <w:vMerge/>
            <w:tcBorders>
              <w:top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95"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3</w:t>
            </w:r>
          </w:p>
        </w:tc>
        <w:tc>
          <w:tcPr>
            <w:tcW w:w="1734"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1"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1,20</w:t>
            </w:r>
          </w:p>
        </w:tc>
        <w:tc>
          <w:tcPr>
            <w:tcW w:w="2169" w:type="dxa"/>
            <w:tcBorders>
              <w:top w:val="single" w:sz="4" w:space="0" w:color="auto"/>
              <w:left w:val="single" w:sz="4" w:space="0" w:color="auto"/>
              <w:bottom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3621</w:t>
            </w:r>
          </w:p>
        </w:tc>
      </w:tr>
      <w:tr w:rsidR="00527782" w:rsidRPr="00BD05A2" w:rsidTr="004D5412">
        <w:tc>
          <w:tcPr>
            <w:tcW w:w="2222" w:type="dxa"/>
            <w:vMerge/>
            <w:tcBorders>
              <w:top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95"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4</w:t>
            </w:r>
          </w:p>
        </w:tc>
        <w:tc>
          <w:tcPr>
            <w:tcW w:w="1734"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1"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1,32</w:t>
            </w:r>
          </w:p>
        </w:tc>
        <w:tc>
          <w:tcPr>
            <w:tcW w:w="2169" w:type="dxa"/>
            <w:tcBorders>
              <w:top w:val="single" w:sz="4" w:space="0" w:color="auto"/>
              <w:left w:val="single" w:sz="4" w:space="0" w:color="auto"/>
              <w:bottom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3994</w:t>
            </w:r>
          </w:p>
        </w:tc>
      </w:tr>
      <w:tr w:rsidR="00527782" w:rsidRPr="00BD05A2" w:rsidTr="004D5412">
        <w:tc>
          <w:tcPr>
            <w:tcW w:w="2222" w:type="dxa"/>
            <w:vMerge/>
            <w:tcBorders>
              <w:top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95"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5</w:t>
            </w:r>
          </w:p>
        </w:tc>
        <w:tc>
          <w:tcPr>
            <w:tcW w:w="1734"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1"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1,45</w:t>
            </w:r>
          </w:p>
        </w:tc>
        <w:tc>
          <w:tcPr>
            <w:tcW w:w="2169" w:type="dxa"/>
            <w:tcBorders>
              <w:top w:val="single" w:sz="4" w:space="0" w:color="auto"/>
              <w:left w:val="single" w:sz="4" w:space="0" w:color="auto"/>
              <w:bottom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4367</w:t>
            </w:r>
          </w:p>
        </w:tc>
      </w:tr>
      <w:tr w:rsidR="00527782" w:rsidRPr="00BD05A2" w:rsidTr="004D5412">
        <w:tc>
          <w:tcPr>
            <w:tcW w:w="2222" w:type="dxa"/>
            <w:vMerge w:val="restart"/>
            <w:tcBorders>
              <w:top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Общеотраслевые должности служащих третьего уровня</w:t>
            </w:r>
          </w:p>
        </w:tc>
        <w:tc>
          <w:tcPr>
            <w:tcW w:w="1295"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1</w:t>
            </w:r>
          </w:p>
        </w:tc>
        <w:tc>
          <w:tcPr>
            <w:tcW w:w="1734"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3896</w:t>
            </w:r>
          </w:p>
        </w:tc>
        <w:tc>
          <w:tcPr>
            <w:tcW w:w="1581"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1,00</w:t>
            </w:r>
          </w:p>
        </w:tc>
        <w:tc>
          <w:tcPr>
            <w:tcW w:w="2169" w:type="dxa"/>
            <w:tcBorders>
              <w:top w:val="single" w:sz="4" w:space="0" w:color="auto"/>
              <w:left w:val="single" w:sz="4" w:space="0" w:color="auto"/>
              <w:bottom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3896</w:t>
            </w:r>
          </w:p>
        </w:tc>
      </w:tr>
      <w:tr w:rsidR="00527782" w:rsidRPr="00BD05A2" w:rsidTr="004D5412">
        <w:tc>
          <w:tcPr>
            <w:tcW w:w="2222" w:type="dxa"/>
            <w:vMerge/>
            <w:tcBorders>
              <w:top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95"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2</w:t>
            </w:r>
          </w:p>
        </w:tc>
        <w:tc>
          <w:tcPr>
            <w:tcW w:w="1734"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1"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1,09</w:t>
            </w:r>
          </w:p>
        </w:tc>
        <w:tc>
          <w:tcPr>
            <w:tcW w:w="2169" w:type="dxa"/>
            <w:tcBorders>
              <w:top w:val="single" w:sz="4" w:space="0" w:color="auto"/>
              <w:left w:val="single" w:sz="4" w:space="0" w:color="auto"/>
              <w:bottom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4260</w:t>
            </w:r>
          </w:p>
        </w:tc>
      </w:tr>
      <w:tr w:rsidR="00527782" w:rsidRPr="00BD05A2" w:rsidTr="004D5412">
        <w:tc>
          <w:tcPr>
            <w:tcW w:w="2222" w:type="dxa"/>
            <w:vMerge/>
            <w:tcBorders>
              <w:top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95"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3</w:t>
            </w:r>
          </w:p>
        </w:tc>
        <w:tc>
          <w:tcPr>
            <w:tcW w:w="1734"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1"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1,20</w:t>
            </w:r>
          </w:p>
        </w:tc>
        <w:tc>
          <w:tcPr>
            <w:tcW w:w="2169" w:type="dxa"/>
            <w:tcBorders>
              <w:top w:val="single" w:sz="4" w:space="0" w:color="auto"/>
              <w:left w:val="single" w:sz="4" w:space="0" w:color="auto"/>
              <w:bottom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4686</w:t>
            </w:r>
          </w:p>
        </w:tc>
      </w:tr>
      <w:tr w:rsidR="00527782" w:rsidRPr="00BD05A2" w:rsidTr="004D5412">
        <w:tc>
          <w:tcPr>
            <w:tcW w:w="2222" w:type="dxa"/>
            <w:vMerge/>
            <w:tcBorders>
              <w:top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95"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4</w:t>
            </w:r>
          </w:p>
        </w:tc>
        <w:tc>
          <w:tcPr>
            <w:tcW w:w="1734"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1"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1,33</w:t>
            </w:r>
          </w:p>
        </w:tc>
        <w:tc>
          <w:tcPr>
            <w:tcW w:w="2169" w:type="dxa"/>
            <w:tcBorders>
              <w:top w:val="single" w:sz="4" w:space="0" w:color="auto"/>
              <w:left w:val="single" w:sz="4" w:space="0" w:color="auto"/>
              <w:bottom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5165</w:t>
            </w:r>
          </w:p>
        </w:tc>
      </w:tr>
      <w:tr w:rsidR="00527782" w:rsidRPr="00BD05A2" w:rsidTr="004D5412">
        <w:tc>
          <w:tcPr>
            <w:tcW w:w="2222" w:type="dxa"/>
            <w:vMerge/>
            <w:tcBorders>
              <w:top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95"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5</w:t>
            </w:r>
          </w:p>
        </w:tc>
        <w:tc>
          <w:tcPr>
            <w:tcW w:w="1734"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1"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1,48</w:t>
            </w:r>
          </w:p>
        </w:tc>
        <w:tc>
          <w:tcPr>
            <w:tcW w:w="2169" w:type="dxa"/>
            <w:tcBorders>
              <w:top w:val="single" w:sz="4" w:space="0" w:color="auto"/>
              <w:left w:val="single" w:sz="4" w:space="0" w:color="auto"/>
              <w:bottom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5751</w:t>
            </w:r>
          </w:p>
        </w:tc>
      </w:tr>
      <w:tr w:rsidR="00527782" w:rsidRPr="00BD05A2" w:rsidTr="004D5412">
        <w:tc>
          <w:tcPr>
            <w:tcW w:w="2222" w:type="dxa"/>
            <w:vMerge w:val="restart"/>
            <w:tcBorders>
              <w:top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Общеотраслевые должности служащих четвертого уровня</w:t>
            </w:r>
          </w:p>
        </w:tc>
        <w:tc>
          <w:tcPr>
            <w:tcW w:w="1295"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1</w:t>
            </w:r>
          </w:p>
        </w:tc>
        <w:tc>
          <w:tcPr>
            <w:tcW w:w="1734"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6177</w:t>
            </w:r>
          </w:p>
        </w:tc>
        <w:tc>
          <w:tcPr>
            <w:tcW w:w="1581"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1,00</w:t>
            </w:r>
          </w:p>
        </w:tc>
        <w:tc>
          <w:tcPr>
            <w:tcW w:w="2169" w:type="dxa"/>
            <w:tcBorders>
              <w:top w:val="single" w:sz="4" w:space="0" w:color="auto"/>
              <w:left w:val="single" w:sz="4" w:space="0" w:color="auto"/>
              <w:bottom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6177</w:t>
            </w:r>
          </w:p>
        </w:tc>
      </w:tr>
      <w:tr w:rsidR="00527782" w:rsidRPr="00BD05A2" w:rsidTr="004D5412">
        <w:tc>
          <w:tcPr>
            <w:tcW w:w="2222" w:type="dxa"/>
            <w:vMerge/>
            <w:tcBorders>
              <w:top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95"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2</w:t>
            </w:r>
          </w:p>
        </w:tc>
        <w:tc>
          <w:tcPr>
            <w:tcW w:w="1734"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1"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1,10</w:t>
            </w:r>
          </w:p>
        </w:tc>
        <w:tc>
          <w:tcPr>
            <w:tcW w:w="2169" w:type="dxa"/>
            <w:tcBorders>
              <w:top w:val="single" w:sz="4" w:space="0" w:color="auto"/>
              <w:left w:val="single" w:sz="4" w:space="0" w:color="auto"/>
              <w:bottom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6816</w:t>
            </w:r>
          </w:p>
        </w:tc>
      </w:tr>
      <w:tr w:rsidR="00527782" w:rsidRPr="00BD05A2" w:rsidTr="004D5412">
        <w:tc>
          <w:tcPr>
            <w:tcW w:w="2222" w:type="dxa"/>
            <w:vMerge/>
            <w:tcBorders>
              <w:top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95"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3</w:t>
            </w:r>
          </w:p>
        </w:tc>
        <w:tc>
          <w:tcPr>
            <w:tcW w:w="1734"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1"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1,21</w:t>
            </w:r>
          </w:p>
        </w:tc>
        <w:tc>
          <w:tcPr>
            <w:tcW w:w="2169" w:type="dxa"/>
            <w:tcBorders>
              <w:top w:val="single" w:sz="4" w:space="0" w:color="auto"/>
              <w:left w:val="single" w:sz="4" w:space="0" w:color="auto"/>
              <w:bottom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7455</w:t>
            </w:r>
          </w:p>
        </w:tc>
      </w:tr>
      <w:tr w:rsidR="00527782" w:rsidRPr="00BD05A2" w:rsidTr="004D5412">
        <w:tc>
          <w:tcPr>
            <w:tcW w:w="2222" w:type="dxa"/>
            <w:vMerge w:val="restart"/>
            <w:tcBorders>
              <w:top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Педагогические работники</w:t>
            </w:r>
          </w:p>
        </w:tc>
        <w:tc>
          <w:tcPr>
            <w:tcW w:w="1295"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1</w:t>
            </w:r>
          </w:p>
        </w:tc>
        <w:tc>
          <w:tcPr>
            <w:tcW w:w="1734"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3600</w:t>
            </w:r>
          </w:p>
        </w:tc>
        <w:tc>
          <w:tcPr>
            <w:tcW w:w="1581"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1,00</w:t>
            </w:r>
          </w:p>
        </w:tc>
        <w:tc>
          <w:tcPr>
            <w:tcW w:w="2169" w:type="dxa"/>
            <w:tcBorders>
              <w:top w:val="single" w:sz="4" w:space="0" w:color="auto"/>
              <w:left w:val="single" w:sz="4" w:space="0" w:color="auto"/>
              <w:bottom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3600</w:t>
            </w:r>
          </w:p>
        </w:tc>
      </w:tr>
      <w:tr w:rsidR="00527782" w:rsidRPr="00BD05A2" w:rsidTr="004D5412">
        <w:tc>
          <w:tcPr>
            <w:tcW w:w="2222" w:type="dxa"/>
            <w:vMerge/>
            <w:tcBorders>
              <w:top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95"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2</w:t>
            </w:r>
          </w:p>
        </w:tc>
        <w:tc>
          <w:tcPr>
            <w:tcW w:w="1734"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1"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1,11</w:t>
            </w:r>
          </w:p>
        </w:tc>
        <w:tc>
          <w:tcPr>
            <w:tcW w:w="2169" w:type="dxa"/>
            <w:tcBorders>
              <w:top w:val="single" w:sz="4" w:space="0" w:color="auto"/>
              <w:left w:val="single" w:sz="4" w:space="0" w:color="auto"/>
              <w:bottom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4000</w:t>
            </w:r>
          </w:p>
        </w:tc>
      </w:tr>
      <w:tr w:rsidR="00527782" w:rsidRPr="00BD05A2" w:rsidTr="004D5412">
        <w:tc>
          <w:tcPr>
            <w:tcW w:w="2222" w:type="dxa"/>
            <w:vMerge/>
            <w:tcBorders>
              <w:top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95"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3</w:t>
            </w:r>
          </w:p>
        </w:tc>
        <w:tc>
          <w:tcPr>
            <w:tcW w:w="1734"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1"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1,17</w:t>
            </w:r>
          </w:p>
        </w:tc>
        <w:tc>
          <w:tcPr>
            <w:tcW w:w="2169" w:type="dxa"/>
            <w:tcBorders>
              <w:top w:val="single" w:sz="4" w:space="0" w:color="auto"/>
              <w:left w:val="single" w:sz="4" w:space="0" w:color="auto"/>
              <w:bottom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4200</w:t>
            </w:r>
          </w:p>
        </w:tc>
      </w:tr>
      <w:tr w:rsidR="00527782" w:rsidRPr="00BD05A2" w:rsidTr="004D5412">
        <w:tc>
          <w:tcPr>
            <w:tcW w:w="2222" w:type="dxa"/>
            <w:vMerge/>
            <w:tcBorders>
              <w:top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95"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4</w:t>
            </w:r>
          </w:p>
        </w:tc>
        <w:tc>
          <w:tcPr>
            <w:tcW w:w="1734"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1"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1,22</w:t>
            </w:r>
          </w:p>
        </w:tc>
        <w:tc>
          <w:tcPr>
            <w:tcW w:w="2169" w:type="dxa"/>
            <w:tcBorders>
              <w:top w:val="single" w:sz="4" w:space="0" w:color="auto"/>
              <w:left w:val="single" w:sz="4" w:space="0" w:color="auto"/>
              <w:bottom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4400</w:t>
            </w:r>
          </w:p>
        </w:tc>
      </w:tr>
      <w:tr w:rsidR="00527782" w:rsidRPr="00BD05A2" w:rsidTr="004D5412">
        <w:tc>
          <w:tcPr>
            <w:tcW w:w="2222" w:type="dxa"/>
            <w:vMerge/>
            <w:tcBorders>
              <w:top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95"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1</w:t>
            </w:r>
          </w:p>
        </w:tc>
        <w:tc>
          <w:tcPr>
            <w:tcW w:w="1734"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3834</w:t>
            </w:r>
          </w:p>
        </w:tc>
        <w:tc>
          <w:tcPr>
            <w:tcW w:w="1581"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1,00</w:t>
            </w:r>
          </w:p>
        </w:tc>
        <w:tc>
          <w:tcPr>
            <w:tcW w:w="2169" w:type="dxa"/>
            <w:tcBorders>
              <w:top w:val="single" w:sz="4" w:space="0" w:color="auto"/>
              <w:left w:val="single" w:sz="4" w:space="0" w:color="auto"/>
              <w:bottom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3834</w:t>
            </w:r>
          </w:p>
        </w:tc>
      </w:tr>
      <w:tr w:rsidR="00527782" w:rsidRPr="00BD05A2" w:rsidTr="004D5412">
        <w:tc>
          <w:tcPr>
            <w:tcW w:w="2222" w:type="dxa"/>
            <w:vMerge/>
            <w:tcBorders>
              <w:top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95"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2</w:t>
            </w:r>
          </w:p>
        </w:tc>
        <w:tc>
          <w:tcPr>
            <w:tcW w:w="1734"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1"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1,11</w:t>
            </w:r>
          </w:p>
        </w:tc>
        <w:tc>
          <w:tcPr>
            <w:tcW w:w="2169" w:type="dxa"/>
            <w:tcBorders>
              <w:top w:val="single" w:sz="4" w:space="0" w:color="auto"/>
              <w:left w:val="single" w:sz="4" w:space="0" w:color="auto"/>
              <w:bottom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4260</w:t>
            </w:r>
          </w:p>
        </w:tc>
      </w:tr>
      <w:tr w:rsidR="00527782" w:rsidRPr="00BD05A2" w:rsidTr="004D5412">
        <w:tc>
          <w:tcPr>
            <w:tcW w:w="2222" w:type="dxa"/>
            <w:vMerge/>
            <w:tcBorders>
              <w:top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95"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3</w:t>
            </w:r>
          </w:p>
        </w:tc>
        <w:tc>
          <w:tcPr>
            <w:tcW w:w="1734"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1"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1,17</w:t>
            </w:r>
          </w:p>
        </w:tc>
        <w:tc>
          <w:tcPr>
            <w:tcW w:w="2169" w:type="dxa"/>
            <w:tcBorders>
              <w:top w:val="single" w:sz="4" w:space="0" w:color="auto"/>
              <w:left w:val="single" w:sz="4" w:space="0" w:color="auto"/>
              <w:bottom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4473</w:t>
            </w:r>
          </w:p>
        </w:tc>
      </w:tr>
      <w:tr w:rsidR="00527782" w:rsidRPr="00BD05A2" w:rsidTr="004D5412">
        <w:tc>
          <w:tcPr>
            <w:tcW w:w="2222" w:type="dxa"/>
            <w:vMerge/>
            <w:tcBorders>
              <w:top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95"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4</w:t>
            </w:r>
          </w:p>
        </w:tc>
        <w:tc>
          <w:tcPr>
            <w:tcW w:w="1734"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1"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1,22</w:t>
            </w:r>
          </w:p>
        </w:tc>
        <w:tc>
          <w:tcPr>
            <w:tcW w:w="2169" w:type="dxa"/>
            <w:tcBorders>
              <w:top w:val="single" w:sz="4" w:space="0" w:color="auto"/>
              <w:left w:val="single" w:sz="4" w:space="0" w:color="auto"/>
              <w:bottom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4686</w:t>
            </w:r>
          </w:p>
        </w:tc>
      </w:tr>
      <w:tr w:rsidR="00527782" w:rsidRPr="00BD05A2" w:rsidTr="004D5412">
        <w:tc>
          <w:tcPr>
            <w:tcW w:w="2222" w:type="dxa"/>
            <w:vMerge w:val="restart"/>
            <w:tcBorders>
              <w:top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Руководители структурных подразделений</w:t>
            </w:r>
          </w:p>
        </w:tc>
        <w:tc>
          <w:tcPr>
            <w:tcW w:w="1295"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1</w:t>
            </w:r>
          </w:p>
        </w:tc>
        <w:tc>
          <w:tcPr>
            <w:tcW w:w="1734"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5112</w:t>
            </w:r>
          </w:p>
        </w:tc>
        <w:tc>
          <w:tcPr>
            <w:tcW w:w="1581"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1,00</w:t>
            </w:r>
          </w:p>
        </w:tc>
        <w:tc>
          <w:tcPr>
            <w:tcW w:w="2169" w:type="dxa"/>
            <w:tcBorders>
              <w:top w:val="single" w:sz="4" w:space="0" w:color="auto"/>
              <w:left w:val="single" w:sz="4" w:space="0" w:color="auto"/>
              <w:bottom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5112</w:t>
            </w:r>
          </w:p>
        </w:tc>
      </w:tr>
      <w:tr w:rsidR="00527782" w:rsidRPr="00BD05A2" w:rsidTr="004D5412">
        <w:tc>
          <w:tcPr>
            <w:tcW w:w="2222" w:type="dxa"/>
            <w:vMerge/>
            <w:tcBorders>
              <w:top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95"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2</w:t>
            </w:r>
          </w:p>
        </w:tc>
        <w:tc>
          <w:tcPr>
            <w:tcW w:w="1734"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1"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1,04</w:t>
            </w:r>
          </w:p>
        </w:tc>
        <w:tc>
          <w:tcPr>
            <w:tcW w:w="2169" w:type="dxa"/>
            <w:tcBorders>
              <w:top w:val="single" w:sz="4" w:space="0" w:color="auto"/>
              <w:left w:val="single" w:sz="4" w:space="0" w:color="auto"/>
              <w:bottom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5325</w:t>
            </w:r>
          </w:p>
        </w:tc>
      </w:tr>
      <w:tr w:rsidR="00527782" w:rsidRPr="00BD05A2" w:rsidTr="004D5412">
        <w:tc>
          <w:tcPr>
            <w:tcW w:w="2222" w:type="dxa"/>
            <w:vMerge/>
            <w:tcBorders>
              <w:top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95"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3</w:t>
            </w:r>
          </w:p>
        </w:tc>
        <w:tc>
          <w:tcPr>
            <w:tcW w:w="1734"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1"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1,08</w:t>
            </w:r>
          </w:p>
        </w:tc>
        <w:tc>
          <w:tcPr>
            <w:tcW w:w="2169" w:type="dxa"/>
            <w:tcBorders>
              <w:top w:val="single" w:sz="4" w:space="0" w:color="auto"/>
              <w:left w:val="single" w:sz="4" w:space="0" w:color="auto"/>
              <w:bottom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5538</w:t>
            </w:r>
          </w:p>
        </w:tc>
      </w:tr>
      <w:tr w:rsidR="00527782" w:rsidRPr="00BD05A2" w:rsidTr="004D5412">
        <w:tc>
          <w:tcPr>
            <w:tcW w:w="2222" w:type="dxa"/>
            <w:tcBorders>
              <w:top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Учебно-вспомогательный персонал первого уровня</w:t>
            </w:r>
          </w:p>
        </w:tc>
        <w:tc>
          <w:tcPr>
            <w:tcW w:w="1295"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34"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3089</w:t>
            </w:r>
          </w:p>
        </w:tc>
        <w:tc>
          <w:tcPr>
            <w:tcW w:w="1581"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1,00</w:t>
            </w:r>
          </w:p>
        </w:tc>
        <w:tc>
          <w:tcPr>
            <w:tcW w:w="2169" w:type="dxa"/>
            <w:tcBorders>
              <w:top w:val="single" w:sz="4" w:space="0" w:color="auto"/>
              <w:left w:val="single" w:sz="4" w:space="0" w:color="auto"/>
              <w:bottom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3089</w:t>
            </w:r>
          </w:p>
        </w:tc>
      </w:tr>
      <w:tr w:rsidR="00527782" w:rsidRPr="00BD05A2" w:rsidTr="004D5412">
        <w:tc>
          <w:tcPr>
            <w:tcW w:w="2222" w:type="dxa"/>
            <w:vMerge w:val="restart"/>
            <w:tcBorders>
              <w:top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Учебно-вспомогательный персонал второго уровня</w:t>
            </w:r>
          </w:p>
        </w:tc>
        <w:tc>
          <w:tcPr>
            <w:tcW w:w="1295"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1</w:t>
            </w:r>
          </w:p>
        </w:tc>
        <w:tc>
          <w:tcPr>
            <w:tcW w:w="1734"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3302</w:t>
            </w:r>
          </w:p>
        </w:tc>
        <w:tc>
          <w:tcPr>
            <w:tcW w:w="1581"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1,00</w:t>
            </w:r>
          </w:p>
        </w:tc>
        <w:tc>
          <w:tcPr>
            <w:tcW w:w="2169" w:type="dxa"/>
            <w:tcBorders>
              <w:top w:val="single" w:sz="4" w:space="0" w:color="auto"/>
              <w:left w:val="single" w:sz="4" w:space="0" w:color="auto"/>
              <w:bottom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3302</w:t>
            </w:r>
          </w:p>
        </w:tc>
      </w:tr>
      <w:tr w:rsidR="00527782" w:rsidRPr="00BD05A2" w:rsidTr="004D5412">
        <w:tc>
          <w:tcPr>
            <w:tcW w:w="2222" w:type="dxa"/>
            <w:vMerge/>
            <w:tcBorders>
              <w:top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95"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2</w:t>
            </w:r>
          </w:p>
        </w:tc>
        <w:tc>
          <w:tcPr>
            <w:tcW w:w="1734"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1"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1,05</w:t>
            </w:r>
          </w:p>
        </w:tc>
        <w:tc>
          <w:tcPr>
            <w:tcW w:w="2169" w:type="dxa"/>
            <w:tcBorders>
              <w:top w:val="single" w:sz="4" w:space="0" w:color="auto"/>
              <w:left w:val="single" w:sz="4" w:space="0" w:color="auto"/>
              <w:bottom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3483</w:t>
            </w:r>
          </w:p>
        </w:tc>
      </w:tr>
    </w:tbl>
    <w:p w:rsidR="00527782" w:rsidRPr="00527782" w:rsidRDefault="00527782" w:rsidP="0052778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27782" w:rsidRPr="00527782" w:rsidRDefault="00527782" w:rsidP="00527782">
      <w:pPr>
        <w:widowControl w:val="0"/>
        <w:autoSpaceDE w:val="0"/>
        <w:autoSpaceDN w:val="0"/>
        <w:adjustRightInd w:val="0"/>
        <w:spacing w:before="108" w:after="108" w:line="240" w:lineRule="auto"/>
        <w:jc w:val="center"/>
        <w:outlineLvl w:val="0"/>
        <w:rPr>
          <w:rFonts w:ascii="Arial" w:eastAsia="Times New Roman" w:hAnsi="Arial" w:cs="Arial"/>
          <w:b/>
          <w:bCs/>
          <w:color w:val="26282F"/>
          <w:sz w:val="24"/>
          <w:szCs w:val="24"/>
          <w:lang w:eastAsia="ru-RU"/>
        </w:rPr>
      </w:pPr>
      <w:bookmarkStart w:id="79" w:name="sub_1320"/>
      <w:r w:rsidRPr="00527782">
        <w:rPr>
          <w:rFonts w:ascii="Arial" w:eastAsia="Times New Roman" w:hAnsi="Arial" w:cs="Arial"/>
          <w:b/>
          <w:bCs/>
          <w:color w:val="26282F"/>
          <w:sz w:val="24"/>
          <w:szCs w:val="24"/>
          <w:lang w:eastAsia="ru-RU"/>
        </w:rPr>
        <w:t xml:space="preserve">Базовые оклады по профессиональным квалификационным группам </w:t>
      </w:r>
      <w:r w:rsidRPr="00527782">
        <w:rPr>
          <w:rFonts w:ascii="Arial" w:eastAsia="Times New Roman" w:hAnsi="Arial" w:cs="Arial"/>
          <w:b/>
          <w:bCs/>
          <w:color w:val="26282F"/>
          <w:sz w:val="24"/>
          <w:szCs w:val="24"/>
          <w:lang w:eastAsia="ru-RU"/>
        </w:rPr>
        <w:br/>
        <w:t>по профессиям рабочих</w:t>
      </w:r>
    </w:p>
    <w:bookmarkEnd w:id="79"/>
    <w:p w:rsidR="00527782" w:rsidRPr="00BD05A2" w:rsidRDefault="00527782" w:rsidP="0052778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22"/>
        <w:gridCol w:w="1295"/>
        <w:gridCol w:w="1734"/>
        <w:gridCol w:w="1581"/>
        <w:gridCol w:w="2169"/>
      </w:tblGrid>
      <w:tr w:rsidR="00527782" w:rsidRPr="00BD05A2" w:rsidTr="004D5412">
        <w:tc>
          <w:tcPr>
            <w:tcW w:w="2222" w:type="dxa"/>
            <w:tcBorders>
              <w:top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Профессиональная квалификационная группа</w:t>
            </w:r>
          </w:p>
        </w:tc>
        <w:tc>
          <w:tcPr>
            <w:tcW w:w="1295"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Квалификационный уровень</w:t>
            </w:r>
          </w:p>
        </w:tc>
        <w:tc>
          <w:tcPr>
            <w:tcW w:w="1734"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Минимальная ставка заработной платы по ПКГ</w:t>
            </w:r>
          </w:p>
        </w:tc>
        <w:tc>
          <w:tcPr>
            <w:tcW w:w="1581"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Повышающий коэффициент</w:t>
            </w:r>
          </w:p>
        </w:tc>
        <w:tc>
          <w:tcPr>
            <w:tcW w:w="2169" w:type="dxa"/>
            <w:tcBorders>
              <w:top w:val="single" w:sz="4" w:space="0" w:color="auto"/>
              <w:left w:val="single" w:sz="4" w:space="0" w:color="auto"/>
              <w:bottom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Базовый оклад по квалификационному уровню ПКГ</w:t>
            </w:r>
          </w:p>
        </w:tc>
      </w:tr>
      <w:tr w:rsidR="00527782" w:rsidRPr="00BD05A2" w:rsidTr="004D5412">
        <w:tc>
          <w:tcPr>
            <w:tcW w:w="2222" w:type="dxa"/>
            <w:vMerge w:val="restart"/>
            <w:tcBorders>
              <w:top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Общеотраслевые профессии рабочих первого уровня</w:t>
            </w:r>
          </w:p>
        </w:tc>
        <w:tc>
          <w:tcPr>
            <w:tcW w:w="1295"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1</w:t>
            </w:r>
          </w:p>
        </w:tc>
        <w:tc>
          <w:tcPr>
            <w:tcW w:w="1734"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2769</w:t>
            </w:r>
          </w:p>
        </w:tc>
        <w:tc>
          <w:tcPr>
            <w:tcW w:w="1581"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69" w:type="dxa"/>
            <w:tcBorders>
              <w:top w:val="single" w:sz="4" w:space="0" w:color="auto"/>
              <w:left w:val="single" w:sz="4" w:space="0" w:color="auto"/>
              <w:bottom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2769</w:t>
            </w:r>
          </w:p>
        </w:tc>
      </w:tr>
      <w:tr w:rsidR="00527782" w:rsidRPr="00BD05A2" w:rsidTr="004D5412">
        <w:tc>
          <w:tcPr>
            <w:tcW w:w="2222" w:type="dxa"/>
            <w:vMerge/>
            <w:tcBorders>
              <w:top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95"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1 р ЕТКС</w:t>
            </w:r>
          </w:p>
        </w:tc>
        <w:tc>
          <w:tcPr>
            <w:tcW w:w="1734"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1"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1</w:t>
            </w:r>
          </w:p>
        </w:tc>
        <w:tc>
          <w:tcPr>
            <w:tcW w:w="2169" w:type="dxa"/>
            <w:tcBorders>
              <w:top w:val="single" w:sz="4" w:space="0" w:color="auto"/>
              <w:left w:val="single" w:sz="4" w:space="0" w:color="auto"/>
              <w:bottom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2769</w:t>
            </w:r>
          </w:p>
        </w:tc>
      </w:tr>
      <w:tr w:rsidR="00527782" w:rsidRPr="00BD05A2" w:rsidTr="004D5412">
        <w:tc>
          <w:tcPr>
            <w:tcW w:w="2222" w:type="dxa"/>
            <w:vMerge/>
            <w:tcBorders>
              <w:top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95"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2 р ЕТКС</w:t>
            </w:r>
          </w:p>
        </w:tc>
        <w:tc>
          <w:tcPr>
            <w:tcW w:w="1734"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1"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1,04</w:t>
            </w:r>
          </w:p>
        </w:tc>
        <w:tc>
          <w:tcPr>
            <w:tcW w:w="2169" w:type="dxa"/>
            <w:tcBorders>
              <w:top w:val="single" w:sz="4" w:space="0" w:color="auto"/>
              <w:left w:val="single" w:sz="4" w:space="0" w:color="auto"/>
              <w:bottom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2880</w:t>
            </w:r>
          </w:p>
        </w:tc>
      </w:tr>
      <w:tr w:rsidR="00527782" w:rsidRPr="00BD05A2" w:rsidTr="004D5412">
        <w:tc>
          <w:tcPr>
            <w:tcW w:w="2222" w:type="dxa"/>
            <w:vMerge/>
            <w:tcBorders>
              <w:top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95"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3 р ЕТКС</w:t>
            </w:r>
          </w:p>
        </w:tc>
        <w:tc>
          <w:tcPr>
            <w:tcW w:w="1734"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1"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1,09</w:t>
            </w:r>
          </w:p>
        </w:tc>
        <w:tc>
          <w:tcPr>
            <w:tcW w:w="2169" w:type="dxa"/>
            <w:tcBorders>
              <w:top w:val="single" w:sz="4" w:space="0" w:color="auto"/>
              <w:left w:val="single" w:sz="4" w:space="0" w:color="auto"/>
              <w:bottom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3018</w:t>
            </w:r>
          </w:p>
        </w:tc>
      </w:tr>
      <w:tr w:rsidR="00527782" w:rsidRPr="00BD05A2" w:rsidTr="004D5412">
        <w:tc>
          <w:tcPr>
            <w:tcW w:w="2222" w:type="dxa"/>
            <w:vMerge/>
            <w:tcBorders>
              <w:top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95"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2</w:t>
            </w:r>
          </w:p>
        </w:tc>
        <w:tc>
          <w:tcPr>
            <w:tcW w:w="1734"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1"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1,14</w:t>
            </w:r>
          </w:p>
        </w:tc>
        <w:tc>
          <w:tcPr>
            <w:tcW w:w="2169" w:type="dxa"/>
            <w:tcBorders>
              <w:top w:val="single" w:sz="4" w:space="0" w:color="auto"/>
              <w:left w:val="single" w:sz="4" w:space="0" w:color="auto"/>
              <w:bottom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3157</w:t>
            </w:r>
          </w:p>
        </w:tc>
      </w:tr>
      <w:tr w:rsidR="00527782" w:rsidRPr="00BD05A2" w:rsidTr="004D5412">
        <w:tc>
          <w:tcPr>
            <w:tcW w:w="2222" w:type="dxa"/>
            <w:vMerge w:val="restart"/>
            <w:tcBorders>
              <w:top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Общеотраслевые профессии рабочих второго уровня</w:t>
            </w:r>
          </w:p>
        </w:tc>
        <w:tc>
          <w:tcPr>
            <w:tcW w:w="1295"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1</w:t>
            </w:r>
          </w:p>
        </w:tc>
        <w:tc>
          <w:tcPr>
            <w:tcW w:w="1734"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3162</w:t>
            </w:r>
          </w:p>
        </w:tc>
        <w:tc>
          <w:tcPr>
            <w:tcW w:w="1581"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69" w:type="dxa"/>
            <w:tcBorders>
              <w:top w:val="single" w:sz="4" w:space="0" w:color="auto"/>
              <w:left w:val="single" w:sz="4" w:space="0" w:color="auto"/>
              <w:bottom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3162</w:t>
            </w:r>
          </w:p>
        </w:tc>
      </w:tr>
      <w:tr w:rsidR="00527782" w:rsidRPr="00BD05A2" w:rsidTr="004D5412">
        <w:tc>
          <w:tcPr>
            <w:tcW w:w="2222" w:type="dxa"/>
            <w:vMerge/>
            <w:tcBorders>
              <w:top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95"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4 р ЕТКС</w:t>
            </w:r>
          </w:p>
        </w:tc>
        <w:tc>
          <w:tcPr>
            <w:tcW w:w="1734"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1"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1</w:t>
            </w:r>
          </w:p>
        </w:tc>
        <w:tc>
          <w:tcPr>
            <w:tcW w:w="2169" w:type="dxa"/>
            <w:tcBorders>
              <w:top w:val="single" w:sz="4" w:space="0" w:color="auto"/>
              <w:left w:val="single" w:sz="4" w:space="0" w:color="auto"/>
              <w:bottom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3162</w:t>
            </w:r>
          </w:p>
        </w:tc>
      </w:tr>
      <w:tr w:rsidR="00527782" w:rsidRPr="00BD05A2" w:rsidTr="004D5412">
        <w:tc>
          <w:tcPr>
            <w:tcW w:w="2222" w:type="dxa"/>
            <w:vMerge/>
            <w:tcBorders>
              <w:top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95"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5 р ЕТКС</w:t>
            </w:r>
          </w:p>
        </w:tc>
        <w:tc>
          <w:tcPr>
            <w:tcW w:w="1734"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1"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1,11</w:t>
            </w:r>
          </w:p>
        </w:tc>
        <w:tc>
          <w:tcPr>
            <w:tcW w:w="2169" w:type="dxa"/>
            <w:tcBorders>
              <w:top w:val="single" w:sz="4" w:space="0" w:color="auto"/>
              <w:left w:val="single" w:sz="4" w:space="0" w:color="auto"/>
              <w:bottom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3510</w:t>
            </w:r>
          </w:p>
        </w:tc>
      </w:tr>
      <w:tr w:rsidR="00527782" w:rsidRPr="00BD05A2" w:rsidTr="004D5412">
        <w:tc>
          <w:tcPr>
            <w:tcW w:w="2222" w:type="dxa"/>
            <w:vMerge/>
            <w:tcBorders>
              <w:top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95"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2</w:t>
            </w:r>
          </w:p>
        </w:tc>
        <w:tc>
          <w:tcPr>
            <w:tcW w:w="1734"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1"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69" w:type="dxa"/>
            <w:tcBorders>
              <w:top w:val="single" w:sz="4" w:space="0" w:color="auto"/>
              <w:left w:val="single" w:sz="4" w:space="0" w:color="auto"/>
              <w:bottom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527782" w:rsidRPr="00BD05A2" w:rsidTr="004D5412">
        <w:tc>
          <w:tcPr>
            <w:tcW w:w="2222" w:type="dxa"/>
            <w:vMerge/>
            <w:tcBorders>
              <w:top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95"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6 р ЕТКС</w:t>
            </w:r>
          </w:p>
        </w:tc>
        <w:tc>
          <w:tcPr>
            <w:tcW w:w="1734"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1"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1,23</w:t>
            </w:r>
          </w:p>
        </w:tc>
        <w:tc>
          <w:tcPr>
            <w:tcW w:w="2169" w:type="dxa"/>
            <w:tcBorders>
              <w:top w:val="single" w:sz="4" w:space="0" w:color="auto"/>
              <w:left w:val="single" w:sz="4" w:space="0" w:color="auto"/>
              <w:bottom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3889</w:t>
            </w:r>
          </w:p>
        </w:tc>
      </w:tr>
      <w:tr w:rsidR="00527782" w:rsidRPr="00BD05A2" w:rsidTr="004D5412">
        <w:tc>
          <w:tcPr>
            <w:tcW w:w="2222" w:type="dxa"/>
            <w:vMerge/>
            <w:tcBorders>
              <w:top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95"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7 р ЕТКС</w:t>
            </w:r>
          </w:p>
        </w:tc>
        <w:tc>
          <w:tcPr>
            <w:tcW w:w="1734"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1"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1,35</w:t>
            </w:r>
          </w:p>
        </w:tc>
        <w:tc>
          <w:tcPr>
            <w:tcW w:w="2169" w:type="dxa"/>
            <w:tcBorders>
              <w:top w:val="single" w:sz="4" w:space="0" w:color="auto"/>
              <w:left w:val="single" w:sz="4" w:space="0" w:color="auto"/>
              <w:bottom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4269</w:t>
            </w:r>
          </w:p>
        </w:tc>
      </w:tr>
      <w:tr w:rsidR="00527782" w:rsidRPr="00BD05A2" w:rsidTr="004D5412">
        <w:tc>
          <w:tcPr>
            <w:tcW w:w="2222" w:type="dxa"/>
            <w:vMerge/>
            <w:tcBorders>
              <w:top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95"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3 (8 р ЕТКС)</w:t>
            </w:r>
          </w:p>
        </w:tc>
        <w:tc>
          <w:tcPr>
            <w:tcW w:w="1734"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1"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1,49</w:t>
            </w:r>
          </w:p>
        </w:tc>
        <w:tc>
          <w:tcPr>
            <w:tcW w:w="2169" w:type="dxa"/>
            <w:tcBorders>
              <w:top w:val="single" w:sz="4" w:space="0" w:color="auto"/>
              <w:left w:val="single" w:sz="4" w:space="0" w:color="auto"/>
              <w:bottom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4711</w:t>
            </w:r>
          </w:p>
        </w:tc>
      </w:tr>
      <w:tr w:rsidR="00527782" w:rsidRPr="00BD05A2" w:rsidTr="004D5412">
        <w:tc>
          <w:tcPr>
            <w:tcW w:w="2222" w:type="dxa"/>
            <w:vMerge/>
            <w:tcBorders>
              <w:top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95"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4</w:t>
            </w:r>
          </w:p>
        </w:tc>
        <w:tc>
          <w:tcPr>
            <w:tcW w:w="1734"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1"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1,63 - 1,79</w:t>
            </w:r>
          </w:p>
        </w:tc>
        <w:tc>
          <w:tcPr>
            <w:tcW w:w="2169" w:type="dxa"/>
            <w:tcBorders>
              <w:top w:val="single" w:sz="4" w:space="0" w:color="auto"/>
              <w:left w:val="single" w:sz="4" w:space="0" w:color="auto"/>
              <w:bottom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5154 - 5660</w:t>
            </w:r>
          </w:p>
        </w:tc>
      </w:tr>
    </w:tbl>
    <w:p w:rsidR="00527782" w:rsidRPr="00BD05A2" w:rsidRDefault="00527782" w:rsidP="0052778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527782" w:rsidRPr="00527782" w:rsidRDefault="00527782" w:rsidP="00527782">
      <w:pPr>
        <w:widowControl w:val="0"/>
        <w:autoSpaceDE w:val="0"/>
        <w:autoSpaceDN w:val="0"/>
        <w:adjustRightInd w:val="0"/>
        <w:spacing w:before="108" w:after="108" w:line="240" w:lineRule="auto"/>
        <w:jc w:val="center"/>
        <w:outlineLvl w:val="0"/>
        <w:rPr>
          <w:rFonts w:ascii="Arial" w:eastAsia="Times New Roman" w:hAnsi="Arial" w:cs="Arial"/>
          <w:b/>
          <w:bCs/>
          <w:color w:val="26282F"/>
          <w:sz w:val="24"/>
          <w:szCs w:val="24"/>
          <w:lang w:eastAsia="ru-RU"/>
        </w:rPr>
      </w:pPr>
      <w:bookmarkStart w:id="80" w:name="sub_1330"/>
      <w:r w:rsidRPr="00527782">
        <w:rPr>
          <w:rFonts w:ascii="Arial" w:eastAsia="Times New Roman" w:hAnsi="Arial" w:cs="Arial"/>
          <w:b/>
          <w:bCs/>
          <w:color w:val="26282F"/>
          <w:sz w:val="24"/>
          <w:szCs w:val="24"/>
          <w:lang w:eastAsia="ru-RU"/>
        </w:rPr>
        <w:t>Базовые оклады по профессиональным квалификационным группам должностей профессорско-преподавательского состава и руководителей структурных подразделений высшего и дополнительного профессионального образования</w:t>
      </w:r>
    </w:p>
    <w:bookmarkEnd w:id="80"/>
    <w:p w:rsidR="00527782" w:rsidRPr="00BD05A2" w:rsidRDefault="00527782" w:rsidP="0052778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22"/>
        <w:gridCol w:w="1295"/>
        <w:gridCol w:w="1734"/>
        <w:gridCol w:w="1581"/>
        <w:gridCol w:w="2169"/>
      </w:tblGrid>
      <w:tr w:rsidR="00527782" w:rsidRPr="00BD05A2" w:rsidTr="004D5412">
        <w:tc>
          <w:tcPr>
            <w:tcW w:w="2222" w:type="dxa"/>
            <w:tcBorders>
              <w:top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Профессиональная квалификационная группа</w:t>
            </w:r>
          </w:p>
        </w:tc>
        <w:tc>
          <w:tcPr>
            <w:tcW w:w="1295"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Квалификационный уровень</w:t>
            </w:r>
          </w:p>
        </w:tc>
        <w:tc>
          <w:tcPr>
            <w:tcW w:w="1734"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Минимальный размер базового оклада по ПКГ</w:t>
            </w:r>
          </w:p>
        </w:tc>
        <w:tc>
          <w:tcPr>
            <w:tcW w:w="1581"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Повышающий коэффициент</w:t>
            </w:r>
          </w:p>
        </w:tc>
        <w:tc>
          <w:tcPr>
            <w:tcW w:w="2169" w:type="dxa"/>
            <w:tcBorders>
              <w:top w:val="single" w:sz="4" w:space="0" w:color="auto"/>
              <w:left w:val="single" w:sz="4" w:space="0" w:color="auto"/>
              <w:bottom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Базовый оклад по квалификационному уровню ПКГ</w:t>
            </w:r>
          </w:p>
        </w:tc>
      </w:tr>
      <w:tr w:rsidR="00527782" w:rsidRPr="00BD05A2" w:rsidTr="004D5412">
        <w:tc>
          <w:tcPr>
            <w:tcW w:w="2222" w:type="dxa"/>
            <w:vMerge w:val="restart"/>
            <w:tcBorders>
              <w:top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Должности профессорско-преподавательского состава и руководителей структурных подразделений</w:t>
            </w:r>
          </w:p>
        </w:tc>
        <w:tc>
          <w:tcPr>
            <w:tcW w:w="1295"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1</w:t>
            </w:r>
          </w:p>
        </w:tc>
        <w:tc>
          <w:tcPr>
            <w:tcW w:w="1734"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7554</w:t>
            </w:r>
          </w:p>
        </w:tc>
        <w:tc>
          <w:tcPr>
            <w:tcW w:w="1581"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1,0</w:t>
            </w:r>
          </w:p>
        </w:tc>
        <w:tc>
          <w:tcPr>
            <w:tcW w:w="2169" w:type="dxa"/>
            <w:tcBorders>
              <w:top w:val="single" w:sz="4" w:space="0" w:color="auto"/>
              <w:left w:val="single" w:sz="4" w:space="0" w:color="auto"/>
              <w:bottom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7 455</w:t>
            </w:r>
          </w:p>
        </w:tc>
      </w:tr>
      <w:tr w:rsidR="00527782" w:rsidRPr="00BD05A2" w:rsidTr="004D5412">
        <w:tc>
          <w:tcPr>
            <w:tcW w:w="2222" w:type="dxa"/>
            <w:vMerge/>
            <w:tcBorders>
              <w:top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95"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2</w:t>
            </w:r>
          </w:p>
        </w:tc>
        <w:tc>
          <w:tcPr>
            <w:tcW w:w="1734"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1"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1,14</w:t>
            </w:r>
          </w:p>
        </w:tc>
        <w:tc>
          <w:tcPr>
            <w:tcW w:w="2169" w:type="dxa"/>
            <w:tcBorders>
              <w:top w:val="single" w:sz="4" w:space="0" w:color="auto"/>
              <w:left w:val="single" w:sz="4" w:space="0" w:color="auto"/>
              <w:bottom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8 520</w:t>
            </w:r>
          </w:p>
        </w:tc>
      </w:tr>
      <w:tr w:rsidR="00527782" w:rsidRPr="00BD05A2" w:rsidTr="004D5412">
        <w:tc>
          <w:tcPr>
            <w:tcW w:w="2222" w:type="dxa"/>
            <w:vMerge/>
            <w:tcBorders>
              <w:top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95"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3</w:t>
            </w:r>
          </w:p>
        </w:tc>
        <w:tc>
          <w:tcPr>
            <w:tcW w:w="1734"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1"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1,29</w:t>
            </w:r>
          </w:p>
        </w:tc>
        <w:tc>
          <w:tcPr>
            <w:tcW w:w="2169" w:type="dxa"/>
            <w:tcBorders>
              <w:top w:val="single" w:sz="4" w:space="0" w:color="auto"/>
              <w:left w:val="single" w:sz="4" w:space="0" w:color="auto"/>
              <w:bottom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9 585</w:t>
            </w:r>
          </w:p>
        </w:tc>
      </w:tr>
      <w:tr w:rsidR="00527782" w:rsidRPr="00BD05A2" w:rsidTr="004D5412">
        <w:tc>
          <w:tcPr>
            <w:tcW w:w="2222" w:type="dxa"/>
            <w:vMerge/>
            <w:tcBorders>
              <w:top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95"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4</w:t>
            </w:r>
          </w:p>
        </w:tc>
        <w:tc>
          <w:tcPr>
            <w:tcW w:w="1734"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1"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1,43</w:t>
            </w:r>
          </w:p>
        </w:tc>
        <w:tc>
          <w:tcPr>
            <w:tcW w:w="2169" w:type="dxa"/>
            <w:tcBorders>
              <w:top w:val="single" w:sz="4" w:space="0" w:color="auto"/>
              <w:left w:val="single" w:sz="4" w:space="0" w:color="auto"/>
              <w:bottom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10 650</w:t>
            </w:r>
          </w:p>
        </w:tc>
      </w:tr>
      <w:tr w:rsidR="00527782" w:rsidRPr="00BD05A2" w:rsidTr="004D5412">
        <w:tc>
          <w:tcPr>
            <w:tcW w:w="2222" w:type="dxa"/>
            <w:vMerge/>
            <w:tcBorders>
              <w:top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95"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5</w:t>
            </w:r>
          </w:p>
        </w:tc>
        <w:tc>
          <w:tcPr>
            <w:tcW w:w="1734"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1"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1,57</w:t>
            </w:r>
          </w:p>
        </w:tc>
        <w:tc>
          <w:tcPr>
            <w:tcW w:w="2169" w:type="dxa"/>
            <w:tcBorders>
              <w:top w:val="single" w:sz="4" w:space="0" w:color="auto"/>
              <w:left w:val="single" w:sz="4" w:space="0" w:color="auto"/>
              <w:bottom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11 715</w:t>
            </w:r>
          </w:p>
        </w:tc>
      </w:tr>
      <w:tr w:rsidR="00527782" w:rsidRPr="00BD05A2" w:rsidTr="004D5412">
        <w:tc>
          <w:tcPr>
            <w:tcW w:w="2222" w:type="dxa"/>
            <w:vMerge/>
            <w:tcBorders>
              <w:top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95"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6</w:t>
            </w:r>
          </w:p>
        </w:tc>
        <w:tc>
          <w:tcPr>
            <w:tcW w:w="1734"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1"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1,71</w:t>
            </w:r>
          </w:p>
        </w:tc>
        <w:tc>
          <w:tcPr>
            <w:tcW w:w="2169" w:type="dxa"/>
            <w:tcBorders>
              <w:top w:val="single" w:sz="4" w:space="0" w:color="auto"/>
              <w:left w:val="single" w:sz="4" w:space="0" w:color="auto"/>
              <w:bottom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12 780</w:t>
            </w:r>
          </w:p>
        </w:tc>
      </w:tr>
    </w:tbl>
    <w:p w:rsidR="00527782" w:rsidRPr="00527782" w:rsidRDefault="00527782" w:rsidP="0052778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D05A2" w:rsidRDefault="00BD05A2" w:rsidP="00527782">
      <w:pPr>
        <w:widowControl w:val="0"/>
        <w:autoSpaceDE w:val="0"/>
        <w:autoSpaceDN w:val="0"/>
        <w:adjustRightInd w:val="0"/>
        <w:spacing w:before="108" w:after="108" w:line="240" w:lineRule="auto"/>
        <w:jc w:val="center"/>
        <w:outlineLvl w:val="0"/>
        <w:rPr>
          <w:rFonts w:ascii="Arial" w:eastAsia="Times New Roman" w:hAnsi="Arial" w:cs="Arial"/>
          <w:b/>
          <w:bCs/>
          <w:color w:val="26282F"/>
          <w:sz w:val="24"/>
          <w:szCs w:val="24"/>
          <w:lang w:eastAsia="ru-RU"/>
        </w:rPr>
      </w:pPr>
      <w:bookmarkStart w:id="81" w:name="sub_1301"/>
    </w:p>
    <w:p w:rsidR="00BD05A2" w:rsidRDefault="00BD05A2" w:rsidP="00527782">
      <w:pPr>
        <w:widowControl w:val="0"/>
        <w:autoSpaceDE w:val="0"/>
        <w:autoSpaceDN w:val="0"/>
        <w:adjustRightInd w:val="0"/>
        <w:spacing w:before="108" w:after="108" w:line="240" w:lineRule="auto"/>
        <w:jc w:val="center"/>
        <w:outlineLvl w:val="0"/>
        <w:rPr>
          <w:rFonts w:ascii="Arial" w:eastAsia="Times New Roman" w:hAnsi="Arial" w:cs="Arial"/>
          <w:b/>
          <w:bCs/>
          <w:color w:val="26282F"/>
          <w:sz w:val="24"/>
          <w:szCs w:val="24"/>
          <w:lang w:eastAsia="ru-RU"/>
        </w:rPr>
      </w:pPr>
    </w:p>
    <w:p w:rsidR="00527782" w:rsidRPr="00BD05A2" w:rsidRDefault="00527782" w:rsidP="00527782">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4"/>
          <w:szCs w:val="24"/>
          <w:lang w:eastAsia="ru-RU"/>
        </w:rPr>
      </w:pPr>
      <w:r w:rsidRPr="00BD05A2">
        <w:rPr>
          <w:rFonts w:ascii="Times New Roman" w:eastAsia="Times New Roman" w:hAnsi="Times New Roman" w:cs="Times New Roman"/>
          <w:b/>
          <w:bCs/>
          <w:color w:val="26282F"/>
          <w:sz w:val="24"/>
          <w:szCs w:val="24"/>
          <w:lang w:eastAsia="ru-RU"/>
        </w:rPr>
        <w:t>Базовые и минимальные оклады по ПКГ для работников учреждений, подведомственных департаменту культуры</w:t>
      </w:r>
    </w:p>
    <w:bookmarkEnd w:id="81"/>
    <w:p w:rsidR="00527782" w:rsidRPr="00BD05A2" w:rsidRDefault="00527782" w:rsidP="0052778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527782" w:rsidRPr="00BD05A2" w:rsidRDefault="00527782" w:rsidP="00527782">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4"/>
          <w:szCs w:val="24"/>
          <w:lang w:eastAsia="ru-RU"/>
        </w:rPr>
      </w:pPr>
      <w:bookmarkStart w:id="82" w:name="sub_13100"/>
      <w:r w:rsidRPr="00BD05A2">
        <w:rPr>
          <w:rFonts w:ascii="Times New Roman" w:eastAsia="Times New Roman" w:hAnsi="Times New Roman" w:cs="Times New Roman"/>
          <w:b/>
          <w:bCs/>
          <w:color w:val="26282F"/>
          <w:sz w:val="24"/>
          <w:szCs w:val="24"/>
          <w:lang w:eastAsia="ru-RU"/>
        </w:rPr>
        <w:t>Базовые оклады по профессиональным квалификационным группам по общеотраслевым должностям служащих и работников образования</w:t>
      </w:r>
    </w:p>
    <w:bookmarkEnd w:id="82"/>
    <w:p w:rsidR="00527782" w:rsidRPr="00BD05A2" w:rsidRDefault="00527782" w:rsidP="0052778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40"/>
        <w:gridCol w:w="1763"/>
        <w:gridCol w:w="2013"/>
        <w:gridCol w:w="1442"/>
        <w:gridCol w:w="1987"/>
      </w:tblGrid>
      <w:tr w:rsidR="00527782" w:rsidRPr="00BD05A2" w:rsidTr="004D5412">
        <w:tc>
          <w:tcPr>
            <w:tcW w:w="2540" w:type="dxa"/>
            <w:tcBorders>
              <w:top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Профессиональная квалификационная группа</w:t>
            </w:r>
          </w:p>
        </w:tc>
        <w:tc>
          <w:tcPr>
            <w:tcW w:w="1763"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Квалификационный уровень</w:t>
            </w:r>
          </w:p>
        </w:tc>
        <w:tc>
          <w:tcPr>
            <w:tcW w:w="2013"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Минимальный размер должностного оклада по ПКГ</w:t>
            </w:r>
          </w:p>
        </w:tc>
        <w:tc>
          <w:tcPr>
            <w:tcW w:w="1442"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Повышающий коэффициент</w:t>
            </w:r>
          </w:p>
        </w:tc>
        <w:tc>
          <w:tcPr>
            <w:tcW w:w="1987" w:type="dxa"/>
            <w:tcBorders>
              <w:top w:val="single" w:sz="4" w:space="0" w:color="auto"/>
              <w:left w:val="single" w:sz="4" w:space="0" w:color="auto"/>
              <w:bottom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Базовый оклад по квалификационному уровню ПКГ</w:t>
            </w:r>
          </w:p>
        </w:tc>
      </w:tr>
      <w:tr w:rsidR="00527782" w:rsidRPr="00BD05A2" w:rsidTr="004D5412">
        <w:tc>
          <w:tcPr>
            <w:tcW w:w="2540" w:type="dxa"/>
            <w:vMerge w:val="restart"/>
            <w:tcBorders>
              <w:top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Общеотраслевые должности служащих первого уровня</w:t>
            </w:r>
          </w:p>
        </w:tc>
        <w:tc>
          <w:tcPr>
            <w:tcW w:w="1763"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1</w:t>
            </w:r>
          </w:p>
        </w:tc>
        <w:tc>
          <w:tcPr>
            <w:tcW w:w="2013"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3715</w:t>
            </w:r>
          </w:p>
        </w:tc>
        <w:tc>
          <w:tcPr>
            <w:tcW w:w="1442"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1</w:t>
            </w:r>
          </w:p>
        </w:tc>
        <w:tc>
          <w:tcPr>
            <w:tcW w:w="1987" w:type="dxa"/>
            <w:tcBorders>
              <w:top w:val="single" w:sz="4" w:space="0" w:color="auto"/>
              <w:left w:val="single" w:sz="4" w:space="0" w:color="auto"/>
              <w:bottom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3715</w:t>
            </w:r>
          </w:p>
        </w:tc>
      </w:tr>
      <w:tr w:rsidR="00527782" w:rsidRPr="00BD05A2" w:rsidTr="004D5412">
        <w:tc>
          <w:tcPr>
            <w:tcW w:w="2540" w:type="dxa"/>
            <w:vMerge/>
            <w:tcBorders>
              <w:top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63"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2</w:t>
            </w:r>
          </w:p>
        </w:tc>
        <w:tc>
          <w:tcPr>
            <w:tcW w:w="2013"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42"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1,07</w:t>
            </w:r>
          </w:p>
        </w:tc>
        <w:tc>
          <w:tcPr>
            <w:tcW w:w="1987" w:type="dxa"/>
            <w:tcBorders>
              <w:top w:val="single" w:sz="4" w:space="0" w:color="auto"/>
              <w:left w:val="single" w:sz="4" w:space="0" w:color="auto"/>
              <w:bottom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3985</w:t>
            </w:r>
          </w:p>
        </w:tc>
      </w:tr>
      <w:tr w:rsidR="00527782" w:rsidRPr="00BD05A2" w:rsidTr="004D5412">
        <w:tc>
          <w:tcPr>
            <w:tcW w:w="2540" w:type="dxa"/>
            <w:vMerge w:val="restart"/>
            <w:tcBorders>
              <w:top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Общеотраслевые должности служащих второго уровня</w:t>
            </w:r>
          </w:p>
        </w:tc>
        <w:tc>
          <w:tcPr>
            <w:tcW w:w="1763"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1</w:t>
            </w:r>
          </w:p>
        </w:tc>
        <w:tc>
          <w:tcPr>
            <w:tcW w:w="2013"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3894</w:t>
            </w:r>
          </w:p>
        </w:tc>
        <w:tc>
          <w:tcPr>
            <w:tcW w:w="1442"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1</w:t>
            </w:r>
          </w:p>
        </w:tc>
        <w:tc>
          <w:tcPr>
            <w:tcW w:w="1987" w:type="dxa"/>
            <w:tcBorders>
              <w:top w:val="single" w:sz="4" w:space="0" w:color="auto"/>
              <w:left w:val="single" w:sz="4" w:space="0" w:color="auto"/>
              <w:bottom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3894</w:t>
            </w:r>
          </w:p>
        </w:tc>
      </w:tr>
      <w:tr w:rsidR="00527782" w:rsidRPr="00BD05A2" w:rsidTr="004D5412">
        <w:tc>
          <w:tcPr>
            <w:tcW w:w="2540" w:type="dxa"/>
            <w:vMerge/>
            <w:tcBorders>
              <w:top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63"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2</w:t>
            </w:r>
          </w:p>
        </w:tc>
        <w:tc>
          <w:tcPr>
            <w:tcW w:w="2013"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42"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1,09</w:t>
            </w:r>
          </w:p>
        </w:tc>
        <w:tc>
          <w:tcPr>
            <w:tcW w:w="1987" w:type="dxa"/>
            <w:tcBorders>
              <w:top w:val="single" w:sz="4" w:space="0" w:color="auto"/>
              <w:left w:val="single" w:sz="4" w:space="0" w:color="auto"/>
              <w:bottom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4259</w:t>
            </w:r>
          </w:p>
        </w:tc>
      </w:tr>
      <w:tr w:rsidR="00527782" w:rsidRPr="00BD05A2" w:rsidTr="004D5412">
        <w:tc>
          <w:tcPr>
            <w:tcW w:w="2540" w:type="dxa"/>
            <w:vMerge/>
            <w:tcBorders>
              <w:top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63"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3</w:t>
            </w:r>
          </w:p>
        </w:tc>
        <w:tc>
          <w:tcPr>
            <w:tcW w:w="2013"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42"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1,2</w:t>
            </w:r>
          </w:p>
        </w:tc>
        <w:tc>
          <w:tcPr>
            <w:tcW w:w="1987" w:type="dxa"/>
            <w:tcBorders>
              <w:top w:val="single" w:sz="4" w:space="0" w:color="auto"/>
              <w:left w:val="single" w:sz="4" w:space="0" w:color="auto"/>
              <w:bottom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4672</w:t>
            </w:r>
          </w:p>
        </w:tc>
      </w:tr>
      <w:tr w:rsidR="00527782" w:rsidRPr="00BD05A2" w:rsidTr="004D5412">
        <w:tc>
          <w:tcPr>
            <w:tcW w:w="2540" w:type="dxa"/>
            <w:vMerge/>
            <w:tcBorders>
              <w:top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63"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4</w:t>
            </w:r>
          </w:p>
        </w:tc>
        <w:tc>
          <w:tcPr>
            <w:tcW w:w="2013"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42"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1,32</w:t>
            </w:r>
          </w:p>
        </w:tc>
        <w:tc>
          <w:tcPr>
            <w:tcW w:w="1987" w:type="dxa"/>
            <w:tcBorders>
              <w:top w:val="single" w:sz="4" w:space="0" w:color="auto"/>
              <w:left w:val="single" w:sz="4" w:space="0" w:color="auto"/>
              <w:bottom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5152</w:t>
            </w:r>
          </w:p>
        </w:tc>
      </w:tr>
      <w:tr w:rsidR="00527782" w:rsidRPr="00BD05A2" w:rsidTr="004D5412">
        <w:tc>
          <w:tcPr>
            <w:tcW w:w="2540" w:type="dxa"/>
            <w:vMerge/>
            <w:tcBorders>
              <w:top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63"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5</w:t>
            </w:r>
          </w:p>
        </w:tc>
        <w:tc>
          <w:tcPr>
            <w:tcW w:w="2013"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42"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1,45</w:t>
            </w:r>
          </w:p>
        </w:tc>
        <w:tc>
          <w:tcPr>
            <w:tcW w:w="1987" w:type="dxa"/>
            <w:tcBorders>
              <w:top w:val="single" w:sz="4" w:space="0" w:color="auto"/>
              <w:left w:val="single" w:sz="4" w:space="0" w:color="auto"/>
              <w:bottom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5632</w:t>
            </w:r>
          </w:p>
        </w:tc>
      </w:tr>
      <w:tr w:rsidR="00527782" w:rsidRPr="00BD05A2" w:rsidTr="004D5412">
        <w:tc>
          <w:tcPr>
            <w:tcW w:w="2540" w:type="dxa"/>
            <w:vMerge w:val="restart"/>
            <w:tcBorders>
              <w:top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Общеотраслевые должности служащих третьего уровня</w:t>
            </w:r>
          </w:p>
        </w:tc>
        <w:tc>
          <w:tcPr>
            <w:tcW w:w="1763"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1</w:t>
            </w:r>
          </w:p>
        </w:tc>
        <w:tc>
          <w:tcPr>
            <w:tcW w:w="2013"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5026</w:t>
            </w:r>
          </w:p>
        </w:tc>
        <w:tc>
          <w:tcPr>
            <w:tcW w:w="1442"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1</w:t>
            </w:r>
          </w:p>
        </w:tc>
        <w:tc>
          <w:tcPr>
            <w:tcW w:w="1987" w:type="dxa"/>
            <w:tcBorders>
              <w:top w:val="single" w:sz="4" w:space="0" w:color="auto"/>
              <w:left w:val="single" w:sz="4" w:space="0" w:color="auto"/>
              <w:bottom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5026</w:t>
            </w:r>
          </w:p>
        </w:tc>
      </w:tr>
      <w:tr w:rsidR="00527782" w:rsidRPr="00BD05A2" w:rsidTr="004D5412">
        <w:tc>
          <w:tcPr>
            <w:tcW w:w="2540" w:type="dxa"/>
            <w:vMerge/>
            <w:tcBorders>
              <w:top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63"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2</w:t>
            </w:r>
          </w:p>
        </w:tc>
        <w:tc>
          <w:tcPr>
            <w:tcW w:w="2013"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42"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1,09</w:t>
            </w:r>
          </w:p>
        </w:tc>
        <w:tc>
          <w:tcPr>
            <w:tcW w:w="1987" w:type="dxa"/>
            <w:tcBorders>
              <w:top w:val="single" w:sz="4" w:space="0" w:color="auto"/>
              <w:left w:val="single" w:sz="4" w:space="0" w:color="auto"/>
              <w:bottom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5496</w:t>
            </w:r>
          </w:p>
        </w:tc>
      </w:tr>
      <w:tr w:rsidR="00527782" w:rsidRPr="00BD05A2" w:rsidTr="004D5412">
        <w:tc>
          <w:tcPr>
            <w:tcW w:w="2540" w:type="dxa"/>
            <w:vMerge/>
            <w:tcBorders>
              <w:top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63"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3</w:t>
            </w:r>
          </w:p>
        </w:tc>
        <w:tc>
          <w:tcPr>
            <w:tcW w:w="2013"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42"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1,2</w:t>
            </w:r>
          </w:p>
        </w:tc>
        <w:tc>
          <w:tcPr>
            <w:tcW w:w="1987" w:type="dxa"/>
            <w:tcBorders>
              <w:top w:val="single" w:sz="4" w:space="0" w:color="auto"/>
              <w:left w:val="single" w:sz="4" w:space="0" w:color="auto"/>
              <w:bottom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6046</w:t>
            </w:r>
          </w:p>
        </w:tc>
      </w:tr>
      <w:tr w:rsidR="00527782" w:rsidRPr="00BD05A2" w:rsidTr="004D5412">
        <w:tc>
          <w:tcPr>
            <w:tcW w:w="2540" w:type="dxa"/>
            <w:vMerge/>
            <w:tcBorders>
              <w:top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63"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4</w:t>
            </w:r>
          </w:p>
        </w:tc>
        <w:tc>
          <w:tcPr>
            <w:tcW w:w="2013"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42"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1,33</w:t>
            </w:r>
          </w:p>
        </w:tc>
        <w:tc>
          <w:tcPr>
            <w:tcW w:w="1987" w:type="dxa"/>
            <w:tcBorders>
              <w:top w:val="single" w:sz="4" w:space="0" w:color="auto"/>
              <w:left w:val="single" w:sz="4" w:space="0" w:color="auto"/>
              <w:bottom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6663</w:t>
            </w:r>
          </w:p>
        </w:tc>
      </w:tr>
      <w:tr w:rsidR="00527782" w:rsidRPr="00BD05A2" w:rsidTr="004D5412">
        <w:tc>
          <w:tcPr>
            <w:tcW w:w="2540" w:type="dxa"/>
            <w:vMerge/>
            <w:tcBorders>
              <w:top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63"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5</w:t>
            </w:r>
          </w:p>
        </w:tc>
        <w:tc>
          <w:tcPr>
            <w:tcW w:w="2013"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42"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1,48</w:t>
            </w:r>
          </w:p>
        </w:tc>
        <w:tc>
          <w:tcPr>
            <w:tcW w:w="1987" w:type="dxa"/>
            <w:tcBorders>
              <w:top w:val="single" w:sz="4" w:space="0" w:color="auto"/>
              <w:left w:val="single" w:sz="4" w:space="0" w:color="auto"/>
              <w:bottom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7419</w:t>
            </w:r>
          </w:p>
        </w:tc>
      </w:tr>
      <w:tr w:rsidR="00527782" w:rsidRPr="00BD05A2" w:rsidTr="004D5412">
        <w:tc>
          <w:tcPr>
            <w:tcW w:w="2540" w:type="dxa"/>
            <w:vMerge w:val="restart"/>
            <w:tcBorders>
              <w:top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Общеотраслевые должности служащих четвертого уровня</w:t>
            </w:r>
          </w:p>
        </w:tc>
        <w:tc>
          <w:tcPr>
            <w:tcW w:w="1763"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1</w:t>
            </w:r>
          </w:p>
        </w:tc>
        <w:tc>
          <w:tcPr>
            <w:tcW w:w="2013"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7968</w:t>
            </w:r>
          </w:p>
        </w:tc>
        <w:tc>
          <w:tcPr>
            <w:tcW w:w="1442"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1</w:t>
            </w:r>
          </w:p>
        </w:tc>
        <w:tc>
          <w:tcPr>
            <w:tcW w:w="1987" w:type="dxa"/>
            <w:tcBorders>
              <w:top w:val="single" w:sz="4" w:space="0" w:color="auto"/>
              <w:left w:val="single" w:sz="4" w:space="0" w:color="auto"/>
              <w:bottom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7968</w:t>
            </w:r>
          </w:p>
        </w:tc>
      </w:tr>
      <w:tr w:rsidR="00527782" w:rsidRPr="00BD05A2" w:rsidTr="004D5412">
        <w:tc>
          <w:tcPr>
            <w:tcW w:w="2540" w:type="dxa"/>
            <w:vMerge/>
            <w:tcBorders>
              <w:top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63"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2</w:t>
            </w:r>
          </w:p>
        </w:tc>
        <w:tc>
          <w:tcPr>
            <w:tcW w:w="2013"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42"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1,1</w:t>
            </w:r>
          </w:p>
        </w:tc>
        <w:tc>
          <w:tcPr>
            <w:tcW w:w="1987" w:type="dxa"/>
            <w:tcBorders>
              <w:top w:val="single" w:sz="4" w:space="0" w:color="auto"/>
              <w:left w:val="single" w:sz="4" w:space="0" w:color="auto"/>
              <w:bottom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8793</w:t>
            </w:r>
          </w:p>
        </w:tc>
      </w:tr>
      <w:tr w:rsidR="00527782" w:rsidRPr="00BD05A2" w:rsidTr="004D5412">
        <w:tc>
          <w:tcPr>
            <w:tcW w:w="2540" w:type="dxa"/>
            <w:vMerge/>
            <w:tcBorders>
              <w:top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63"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3</w:t>
            </w:r>
          </w:p>
        </w:tc>
        <w:tc>
          <w:tcPr>
            <w:tcW w:w="2013"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42"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1,21</w:t>
            </w:r>
          </w:p>
        </w:tc>
        <w:tc>
          <w:tcPr>
            <w:tcW w:w="1987" w:type="dxa"/>
            <w:tcBorders>
              <w:top w:val="single" w:sz="4" w:space="0" w:color="auto"/>
              <w:left w:val="single" w:sz="4" w:space="0" w:color="auto"/>
              <w:bottom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9617</w:t>
            </w:r>
          </w:p>
        </w:tc>
      </w:tr>
      <w:tr w:rsidR="00527782" w:rsidRPr="00BD05A2" w:rsidTr="004D5412">
        <w:tc>
          <w:tcPr>
            <w:tcW w:w="2540" w:type="dxa"/>
            <w:vMerge w:val="restart"/>
            <w:tcBorders>
              <w:top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Педагогические работники</w:t>
            </w:r>
          </w:p>
        </w:tc>
        <w:tc>
          <w:tcPr>
            <w:tcW w:w="1763"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1</w:t>
            </w:r>
          </w:p>
        </w:tc>
        <w:tc>
          <w:tcPr>
            <w:tcW w:w="2013"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7501</w:t>
            </w:r>
          </w:p>
        </w:tc>
        <w:tc>
          <w:tcPr>
            <w:tcW w:w="1442"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1</w:t>
            </w:r>
          </w:p>
        </w:tc>
        <w:tc>
          <w:tcPr>
            <w:tcW w:w="1987" w:type="dxa"/>
            <w:tcBorders>
              <w:top w:val="single" w:sz="4" w:space="0" w:color="auto"/>
              <w:left w:val="single" w:sz="4" w:space="0" w:color="auto"/>
              <w:bottom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7501</w:t>
            </w:r>
          </w:p>
        </w:tc>
      </w:tr>
      <w:tr w:rsidR="00527782" w:rsidRPr="00BD05A2" w:rsidTr="004D5412">
        <w:tc>
          <w:tcPr>
            <w:tcW w:w="2540" w:type="dxa"/>
            <w:vMerge/>
            <w:tcBorders>
              <w:top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63"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2</w:t>
            </w:r>
          </w:p>
        </w:tc>
        <w:tc>
          <w:tcPr>
            <w:tcW w:w="2013"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42"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1,11</w:t>
            </w:r>
          </w:p>
        </w:tc>
        <w:tc>
          <w:tcPr>
            <w:tcW w:w="1987" w:type="dxa"/>
            <w:tcBorders>
              <w:top w:val="single" w:sz="4" w:space="0" w:color="auto"/>
              <w:left w:val="single" w:sz="4" w:space="0" w:color="auto"/>
              <w:bottom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8335</w:t>
            </w:r>
          </w:p>
        </w:tc>
      </w:tr>
      <w:tr w:rsidR="00527782" w:rsidRPr="00BD05A2" w:rsidTr="004D5412">
        <w:tc>
          <w:tcPr>
            <w:tcW w:w="2540" w:type="dxa"/>
            <w:vMerge/>
            <w:tcBorders>
              <w:top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63"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3</w:t>
            </w:r>
          </w:p>
        </w:tc>
        <w:tc>
          <w:tcPr>
            <w:tcW w:w="2013"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42"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1,17</w:t>
            </w:r>
          </w:p>
        </w:tc>
        <w:tc>
          <w:tcPr>
            <w:tcW w:w="1987" w:type="dxa"/>
            <w:tcBorders>
              <w:top w:val="single" w:sz="4" w:space="0" w:color="auto"/>
              <w:left w:val="single" w:sz="4" w:space="0" w:color="auto"/>
              <w:bottom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8752</w:t>
            </w:r>
          </w:p>
        </w:tc>
      </w:tr>
      <w:tr w:rsidR="00527782" w:rsidRPr="00BD05A2" w:rsidTr="004D5412">
        <w:tc>
          <w:tcPr>
            <w:tcW w:w="2540" w:type="dxa"/>
            <w:vMerge/>
            <w:tcBorders>
              <w:top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63"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4</w:t>
            </w:r>
          </w:p>
        </w:tc>
        <w:tc>
          <w:tcPr>
            <w:tcW w:w="2013"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42"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1,22</w:t>
            </w:r>
          </w:p>
        </w:tc>
        <w:tc>
          <w:tcPr>
            <w:tcW w:w="1987" w:type="dxa"/>
            <w:tcBorders>
              <w:top w:val="single" w:sz="4" w:space="0" w:color="auto"/>
              <w:left w:val="single" w:sz="4" w:space="0" w:color="auto"/>
              <w:bottom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9168</w:t>
            </w:r>
          </w:p>
        </w:tc>
      </w:tr>
      <w:tr w:rsidR="00527782" w:rsidRPr="00BD05A2" w:rsidTr="004D5412">
        <w:tc>
          <w:tcPr>
            <w:tcW w:w="2540" w:type="dxa"/>
            <w:vMerge w:val="restart"/>
            <w:tcBorders>
              <w:top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Руководители структурных подразделений</w:t>
            </w:r>
          </w:p>
        </w:tc>
        <w:tc>
          <w:tcPr>
            <w:tcW w:w="1763"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1</w:t>
            </w:r>
          </w:p>
        </w:tc>
        <w:tc>
          <w:tcPr>
            <w:tcW w:w="2013"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6594</w:t>
            </w:r>
          </w:p>
        </w:tc>
        <w:tc>
          <w:tcPr>
            <w:tcW w:w="1442"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1</w:t>
            </w:r>
          </w:p>
        </w:tc>
        <w:tc>
          <w:tcPr>
            <w:tcW w:w="1987" w:type="dxa"/>
            <w:tcBorders>
              <w:top w:val="single" w:sz="4" w:space="0" w:color="auto"/>
              <w:left w:val="single" w:sz="4" w:space="0" w:color="auto"/>
              <w:bottom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6594</w:t>
            </w:r>
          </w:p>
        </w:tc>
      </w:tr>
      <w:tr w:rsidR="00527782" w:rsidRPr="00BD05A2" w:rsidTr="004D5412">
        <w:tc>
          <w:tcPr>
            <w:tcW w:w="2540" w:type="dxa"/>
            <w:vMerge/>
            <w:tcBorders>
              <w:top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63"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2</w:t>
            </w:r>
          </w:p>
        </w:tc>
        <w:tc>
          <w:tcPr>
            <w:tcW w:w="2013"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42"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1,04</w:t>
            </w:r>
          </w:p>
        </w:tc>
        <w:tc>
          <w:tcPr>
            <w:tcW w:w="1987" w:type="dxa"/>
            <w:tcBorders>
              <w:top w:val="single" w:sz="4" w:space="0" w:color="auto"/>
              <w:left w:val="single" w:sz="4" w:space="0" w:color="auto"/>
              <w:bottom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6869</w:t>
            </w:r>
          </w:p>
        </w:tc>
      </w:tr>
      <w:tr w:rsidR="00527782" w:rsidRPr="00BD05A2" w:rsidTr="004D5412">
        <w:tc>
          <w:tcPr>
            <w:tcW w:w="2540" w:type="dxa"/>
            <w:vMerge/>
            <w:tcBorders>
              <w:top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63"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3</w:t>
            </w:r>
          </w:p>
        </w:tc>
        <w:tc>
          <w:tcPr>
            <w:tcW w:w="2013"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42"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1,08</w:t>
            </w:r>
          </w:p>
        </w:tc>
        <w:tc>
          <w:tcPr>
            <w:tcW w:w="1987" w:type="dxa"/>
            <w:tcBorders>
              <w:top w:val="single" w:sz="4" w:space="0" w:color="auto"/>
              <w:left w:val="single" w:sz="4" w:space="0" w:color="auto"/>
              <w:bottom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7144</w:t>
            </w:r>
          </w:p>
        </w:tc>
      </w:tr>
      <w:tr w:rsidR="00527782" w:rsidRPr="00BD05A2" w:rsidTr="004D5412">
        <w:tc>
          <w:tcPr>
            <w:tcW w:w="2540" w:type="dxa"/>
            <w:tcBorders>
              <w:top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Учебно-вспомогательный персонал первого уровня</w:t>
            </w:r>
          </w:p>
        </w:tc>
        <w:tc>
          <w:tcPr>
            <w:tcW w:w="1763"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13"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3985</w:t>
            </w:r>
          </w:p>
        </w:tc>
        <w:tc>
          <w:tcPr>
            <w:tcW w:w="1442"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1</w:t>
            </w:r>
          </w:p>
        </w:tc>
        <w:tc>
          <w:tcPr>
            <w:tcW w:w="1987" w:type="dxa"/>
            <w:tcBorders>
              <w:top w:val="single" w:sz="4" w:space="0" w:color="auto"/>
              <w:left w:val="single" w:sz="4" w:space="0" w:color="auto"/>
              <w:bottom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3985</w:t>
            </w:r>
          </w:p>
        </w:tc>
      </w:tr>
      <w:tr w:rsidR="00527782" w:rsidRPr="00BD05A2" w:rsidTr="004D5412">
        <w:tc>
          <w:tcPr>
            <w:tcW w:w="2540" w:type="dxa"/>
            <w:vMerge w:val="restart"/>
            <w:tcBorders>
              <w:top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Учебно-вспомогательный персонал второго уровня</w:t>
            </w:r>
          </w:p>
        </w:tc>
        <w:tc>
          <w:tcPr>
            <w:tcW w:w="1763"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1</w:t>
            </w:r>
          </w:p>
        </w:tc>
        <w:tc>
          <w:tcPr>
            <w:tcW w:w="2013"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4259</w:t>
            </w:r>
          </w:p>
        </w:tc>
        <w:tc>
          <w:tcPr>
            <w:tcW w:w="1442"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1</w:t>
            </w:r>
          </w:p>
        </w:tc>
        <w:tc>
          <w:tcPr>
            <w:tcW w:w="1987" w:type="dxa"/>
            <w:tcBorders>
              <w:top w:val="single" w:sz="4" w:space="0" w:color="auto"/>
              <w:left w:val="single" w:sz="4" w:space="0" w:color="auto"/>
              <w:bottom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4259</w:t>
            </w:r>
          </w:p>
        </w:tc>
      </w:tr>
      <w:tr w:rsidR="00527782" w:rsidRPr="00BD05A2" w:rsidTr="004D5412">
        <w:tc>
          <w:tcPr>
            <w:tcW w:w="2540" w:type="dxa"/>
            <w:vMerge/>
            <w:tcBorders>
              <w:top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63"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2</w:t>
            </w:r>
          </w:p>
        </w:tc>
        <w:tc>
          <w:tcPr>
            <w:tcW w:w="2013"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42" w:type="dxa"/>
            <w:tcBorders>
              <w:top w:val="single" w:sz="4" w:space="0" w:color="auto"/>
              <w:left w:val="single" w:sz="4" w:space="0" w:color="auto"/>
              <w:bottom w:val="single" w:sz="4" w:space="0" w:color="auto"/>
              <w:right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1,05</w:t>
            </w:r>
          </w:p>
        </w:tc>
        <w:tc>
          <w:tcPr>
            <w:tcW w:w="1987" w:type="dxa"/>
            <w:tcBorders>
              <w:top w:val="single" w:sz="4" w:space="0" w:color="auto"/>
              <w:left w:val="single" w:sz="4" w:space="0" w:color="auto"/>
              <w:bottom w:val="single" w:sz="4" w:space="0" w:color="auto"/>
            </w:tcBorders>
          </w:tcPr>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4493</w:t>
            </w:r>
          </w:p>
        </w:tc>
      </w:tr>
    </w:tbl>
    <w:p w:rsidR="00527782" w:rsidRPr="00BD05A2" w:rsidRDefault="00527782" w:rsidP="0052778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BD05A2" w:rsidRDefault="00BD05A2" w:rsidP="00527782">
      <w:pPr>
        <w:widowControl w:val="0"/>
        <w:autoSpaceDE w:val="0"/>
        <w:autoSpaceDN w:val="0"/>
        <w:adjustRightInd w:val="0"/>
        <w:spacing w:before="108" w:after="108" w:line="240" w:lineRule="auto"/>
        <w:jc w:val="center"/>
        <w:outlineLvl w:val="0"/>
        <w:rPr>
          <w:rFonts w:ascii="Arial" w:eastAsia="Times New Roman" w:hAnsi="Arial" w:cs="Arial"/>
          <w:b/>
          <w:bCs/>
          <w:color w:val="26282F"/>
          <w:sz w:val="24"/>
          <w:szCs w:val="24"/>
          <w:lang w:eastAsia="ru-RU"/>
        </w:rPr>
      </w:pPr>
      <w:bookmarkStart w:id="83" w:name="sub_13200"/>
    </w:p>
    <w:p w:rsidR="00BD05A2" w:rsidRDefault="00BD05A2" w:rsidP="00527782">
      <w:pPr>
        <w:widowControl w:val="0"/>
        <w:autoSpaceDE w:val="0"/>
        <w:autoSpaceDN w:val="0"/>
        <w:adjustRightInd w:val="0"/>
        <w:spacing w:before="108" w:after="108" w:line="240" w:lineRule="auto"/>
        <w:jc w:val="center"/>
        <w:outlineLvl w:val="0"/>
        <w:rPr>
          <w:rFonts w:ascii="Arial" w:eastAsia="Times New Roman" w:hAnsi="Arial" w:cs="Arial"/>
          <w:b/>
          <w:bCs/>
          <w:color w:val="26282F"/>
          <w:sz w:val="24"/>
          <w:szCs w:val="24"/>
          <w:lang w:eastAsia="ru-RU"/>
        </w:rPr>
      </w:pPr>
    </w:p>
    <w:p w:rsidR="00BD05A2" w:rsidRDefault="00BD05A2" w:rsidP="00527782">
      <w:pPr>
        <w:widowControl w:val="0"/>
        <w:autoSpaceDE w:val="0"/>
        <w:autoSpaceDN w:val="0"/>
        <w:adjustRightInd w:val="0"/>
        <w:spacing w:before="108" w:after="108" w:line="240" w:lineRule="auto"/>
        <w:jc w:val="center"/>
        <w:outlineLvl w:val="0"/>
        <w:rPr>
          <w:rFonts w:ascii="Arial" w:eastAsia="Times New Roman" w:hAnsi="Arial" w:cs="Arial"/>
          <w:b/>
          <w:bCs/>
          <w:color w:val="26282F"/>
          <w:sz w:val="24"/>
          <w:szCs w:val="24"/>
          <w:lang w:eastAsia="ru-RU"/>
        </w:rPr>
      </w:pPr>
    </w:p>
    <w:p w:rsidR="00BD05A2" w:rsidRDefault="00BD05A2" w:rsidP="00527782">
      <w:pPr>
        <w:widowControl w:val="0"/>
        <w:autoSpaceDE w:val="0"/>
        <w:autoSpaceDN w:val="0"/>
        <w:adjustRightInd w:val="0"/>
        <w:spacing w:before="108" w:after="108" w:line="240" w:lineRule="auto"/>
        <w:jc w:val="center"/>
        <w:outlineLvl w:val="0"/>
        <w:rPr>
          <w:rFonts w:ascii="Arial" w:eastAsia="Times New Roman" w:hAnsi="Arial" w:cs="Arial"/>
          <w:b/>
          <w:bCs/>
          <w:color w:val="26282F"/>
          <w:sz w:val="24"/>
          <w:szCs w:val="24"/>
          <w:lang w:eastAsia="ru-RU"/>
        </w:rPr>
      </w:pPr>
    </w:p>
    <w:p w:rsidR="00BD05A2" w:rsidRDefault="00BD05A2" w:rsidP="00527782">
      <w:pPr>
        <w:widowControl w:val="0"/>
        <w:autoSpaceDE w:val="0"/>
        <w:autoSpaceDN w:val="0"/>
        <w:adjustRightInd w:val="0"/>
        <w:spacing w:before="108" w:after="108" w:line="240" w:lineRule="auto"/>
        <w:jc w:val="center"/>
        <w:outlineLvl w:val="0"/>
        <w:rPr>
          <w:rFonts w:ascii="Arial" w:eastAsia="Times New Roman" w:hAnsi="Arial" w:cs="Arial"/>
          <w:b/>
          <w:bCs/>
          <w:color w:val="26282F"/>
          <w:sz w:val="24"/>
          <w:szCs w:val="24"/>
          <w:lang w:eastAsia="ru-RU"/>
        </w:rPr>
      </w:pPr>
    </w:p>
    <w:p w:rsidR="00BD05A2" w:rsidRPr="002040A0" w:rsidRDefault="00BD05A2" w:rsidP="00527782">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4"/>
          <w:szCs w:val="24"/>
          <w:lang w:eastAsia="ru-RU"/>
        </w:rPr>
      </w:pPr>
    </w:p>
    <w:p w:rsidR="00527782" w:rsidRPr="002040A0" w:rsidRDefault="00527782" w:rsidP="00527782">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4"/>
          <w:szCs w:val="24"/>
          <w:lang w:eastAsia="ru-RU"/>
        </w:rPr>
      </w:pPr>
      <w:r w:rsidRPr="002040A0">
        <w:rPr>
          <w:rFonts w:ascii="Times New Roman" w:eastAsia="Times New Roman" w:hAnsi="Times New Roman" w:cs="Times New Roman"/>
          <w:b/>
          <w:bCs/>
          <w:color w:val="26282F"/>
          <w:sz w:val="24"/>
          <w:szCs w:val="24"/>
          <w:lang w:eastAsia="ru-RU"/>
        </w:rPr>
        <w:t>Базовые оклады по профессиональным квалификационным группам по общеотраслевым профессиям рабочих</w:t>
      </w:r>
    </w:p>
    <w:bookmarkEnd w:id="83"/>
    <w:p w:rsidR="00527782" w:rsidRPr="002040A0" w:rsidRDefault="00527782" w:rsidP="0052778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40"/>
        <w:gridCol w:w="1763"/>
        <w:gridCol w:w="2013"/>
        <w:gridCol w:w="1442"/>
        <w:gridCol w:w="1987"/>
      </w:tblGrid>
      <w:tr w:rsidR="00527782" w:rsidRPr="002040A0" w:rsidTr="004D5412">
        <w:tc>
          <w:tcPr>
            <w:tcW w:w="2540" w:type="dxa"/>
            <w:tcBorders>
              <w:top w:val="single" w:sz="4" w:space="0" w:color="auto"/>
              <w:bottom w:val="single" w:sz="4" w:space="0" w:color="auto"/>
              <w:right w:val="single" w:sz="4" w:space="0" w:color="auto"/>
            </w:tcBorders>
          </w:tcPr>
          <w:p w:rsidR="00527782" w:rsidRPr="002040A0"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40A0">
              <w:rPr>
                <w:rFonts w:ascii="Times New Roman" w:eastAsia="Times New Roman" w:hAnsi="Times New Roman" w:cs="Times New Roman"/>
                <w:sz w:val="24"/>
                <w:szCs w:val="24"/>
                <w:lang w:eastAsia="ru-RU"/>
              </w:rPr>
              <w:t>Профессиональная квалификационная группа</w:t>
            </w:r>
          </w:p>
        </w:tc>
        <w:tc>
          <w:tcPr>
            <w:tcW w:w="1763" w:type="dxa"/>
            <w:tcBorders>
              <w:top w:val="single" w:sz="4" w:space="0" w:color="auto"/>
              <w:left w:val="single" w:sz="4" w:space="0" w:color="auto"/>
              <w:bottom w:val="single" w:sz="4" w:space="0" w:color="auto"/>
              <w:right w:val="single" w:sz="4" w:space="0" w:color="auto"/>
            </w:tcBorders>
          </w:tcPr>
          <w:p w:rsidR="00527782" w:rsidRPr="002040A0"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40A0">
              <w:rPr>
                <w:rFonts w:ascii="Times New Roman" w:eastAsia="Times New Roman" w:hAnsi="Times New Roman" w:cs="Times New Roman"/>
                <w:sz w:val="24"/>
                <w:szCs w:val="24"/>
                <w:lang w:eastAsia="ru-RU"/>
              </w:rPr>
              <w:t>Квалификационный уровень</w:t>
            </w:r>
          </w:p>
        </w:tc>
        <w:tc>
          <w:tcPr>
            <w:tcW w:w="2013" w:type="dxa"/>
            <w:tcBorders>
              <w:top w:val="single" w:sz="4" w:space="0" w:color="auto"/>
              <w:left w:val="single" w:sz="4" w:space="0" w:color="auto"/>
              <w:bottom w:val="single" w:sz="4" w:space="0" w:color="auto"/>
              <w:right w:val="single" w:sz="4" w:space="0" w:color="auto"/>
            </w:tcBorders>
          </w:tcPr>
          <w:p w:rsidR="00527782" w:rsidRPr="002040A0"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40A0">
              <w:rPr>
                <w:rFonts w:ascii="Times New Roman" w:eastAsia="Times New Roman" w:hAnsi="Times New Roman" w:cs="Times New Roman"/>
                <w:sz w:val="24"/>
                <w:szCs w:val="24"/>
                <w:lang w:eastAsia="ru-RU"/>
              </w:rPr>
              <w:t>Минимальная ставка заработной платы по ПКГ</w:t>
            </w:r>
          </w:p>
        </w:tc>
        <w:tc>
          <w:tcPr>
            <w:tcW w:w="1442" w:type="dxa"/>
            <w:tcBorders>
              <w:top w:val="single" w:sz="4" w:space="0" w:color="auto"/>
              <w:left w:val="single" w:sz="4" w:space="0" w:color="auto"/>
              <w:bottom w:val="single" w:sz="4" w:space="0" w:color="auto"/>
              <w:right w:val="single" w:sz="4" w:space="0" w:color="auto"/>
            </w:tcBorders>
          </w:tcPr>
          <w:p w:rsidR="00527782" w:rsidRPr="002040A0"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40A0">
              <w:rPr>
                <w:rFonts w:ascii="Times New Roman" w:eastAsia="Times New Roman" w:hAnsi="Times New Roman" w:cs="Times New Roman"/>
                <w:sz w:val="24"/>
                <w:szCs w:val="24"/>
                <w:lang w:eastAsia="ru-RU"/>
              </w:rPr>
              <w:t>Повышающий коэффициент</w:t>
            </w:r>
          </w:p>
        </w:tc>
        <w:tc>
          <w:tcPr>
            <w:tcW w:w="1987" w:type="dxa"/>
            <w:tcBorders>
              <w:top w:val="single" w:sz="4" w:space="0" w:color="auto"/>
              <w:left w:val="single" w:sz="4" w:space="0" w:color="auto"/>
              <w:bottom w:val="single" w:sz="4" w:space="0" w:color="auto"/>
            </w:tcBorders>
          </w:tcPr>
          <w:p w:rsidR="00527782" w:rsidRPr="002040A0"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40A0">
              <w:rPr>
                <w:rFonts w:ascii="Times New Roman" w:eastAsia="Times New Roman" w:hAnsi="Times New Roman" w:cs="Times New Roman"/>
                <w:sz w:val="24"/>
                <w:szCs w:val="24"/>
                <w:lang w:eastAsia="ru-RU"/>
              </w:rPr>
              <w:t>Базовый оклад по квалификационному уровню ПКГ</w:t>
            </w:r>
          </w:p>
        </w:tc>
      </w:tr>
      <w:tr w:rsidR="00527782" w:rsidRPr="002040A0" w:rsidTr="004D5412">
        <w:tc>
          <w:tcPr>
            <w:tcW w:w="2540" w:type="dxa"/>
            <w:vMerge w:val="restart"/>
            <w:tcBorders>
              <w:top w:val="single" w:sz="4" w:space="0" w:color="auto"/>
              <w:bottom w:val="single" w:sz="4" w:space="0" w:color="auto"/>
              <w:right w:val="single" w:sz="4" w:space="0" w:color="auto"/>
            </w:tcBorders>
          </w:tcPr>
          <w:p w:rsidR="00527782" w:rsidRPr="002040A0"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40A0">
              <w:rPr>
                <w:rFonts w:ascii="Times New Roman" w:eastAsia="Times New Roman" w:hAnsi="Times New Roman" w:cs="Times New Roman"/>
                <w:sz w:val="24"/>
                <w:szCs w:val="24"/>
                <w:lang w:eastAsia="ru-RU"/>
              </w:rPr>
              <w:t>Общеотраслевые профессии рабочих первого уровня</w:t>
            </w:r>
          </w:p>
        </w:tc>
        <w:tc>
          <w:tcPr>
            <w:tcW w:w="1763" w:type="dxa"/>
            <w:tcBorders>
              <w:top w:val="single" w:sz="4" w:space="0" w:color="auto"/>
              <w:left w:val="single" w:sz="4" w:space="0" w:color="auto"/>
              <w:bottom w:val="single" w:sz="4" w:space="0" w:color="auto"/>
              <w:right w:val="single" w:sz="4" w:space="0" w:color="auto"/>
            </w:tcBorders>
          </w:tcPr>
          <w:p w:rsidR="00527782" w:rsidRPr="002040A0"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40A0">
              <w:rPr>
                <w:rFonts w:ascii="Times New Roman" w:eastAsia="Times New Roman" w:hAnsi="Times New Roman" w:cs="Times New Roman"/>
                <w:sz w:val="24"/>
                <w:szCs w:val="24"/>
                <w:lang w:eastAsia="ru-RU"/>
              </w:rPr>
              <w:t>1</w:t>
            </w:r>
          </w:p>
        </w:tc>
        <w:tc>
          <w:tcPr>
            <w:tcW w:w="2013" w:type="dxa"/>
            <w:tcBorders>
              <w:top w:val="single" w:sz="4" w:space="0" w:color="auto"/>
              <w:left w:val="single" w:sz="4" w:space="0" w:color="auto"/>
              <w:bottom w:val="single" w:sz="4" w:space="0" w:color="auto"/>
              <w:right w:val="single" w:sz="4" w:space="0" w:color="auto"/>
            </w:tcBorders>
          </w:tcPr>
          <w:p w:rsidR="00527782" w:rsidRPr="002040A0"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40A0">
              <w:rPr>
                <w:rFonts w:ascii="Times New Roman" w:eastAsia="Times New Roman" w:hAnsi="Times New Roman" w:cs="Times New Roman"/>
                <w:sz w:val="24"/>
                <w:szCs w:val="24"/>
                <w:lang w:eastAsia="ru-RU"/>
              </w:rPr>
              <w:t>3572</w:t>
            </w:r>
          </w:p>
        </w:tc>
        <w:tc>
          <w:tcPr>
            <w:tcW w:w="1442" w:type="dxa"/>
            <w:tcBorders>
              <w:top w:val="single" w:sz="4" w:space="0" w:color="auto"/>
              <w:left w:val="single" w:sz="4" w:space="0" w:color="auto"/>
              <w:bottom w:val="single" w:sz="4" w:space="0" w:color="auto"/>
              <w:right w:val="single" w:sz="4" w:space="0" w:color="auto"/>
            </w:tcBorders>
          </w:tcPr>
          <w:p w:rsidR="00527782" w:rsidRPr="002040A0"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87" w:type="dxa"/>
            <w:tcBorders>
              <w:top w:val="single" w:sz="4" w:space="0" w:color="auto"/>
              <w:left w:val="single" w:sz="4" w:space="0" w:color="auto"/>
              <w:bottom w:val="single" w:sz="4" w:space="0" w:color="auto"/>
            </w:tcBorders>
          </w:tcPr>
          <w:p w:rsidR="00527782" w:rsidRPr="002040A0"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40A0">
              <w:rPr>
                <w:rFonts w:ascii="Times New Roman" w:eastAsia="Times New Roman" w:hAnsi="Times New Roman" w:cs="Times New Roman"/>
                <w:sz w:val="24"/>
                <w:szCs w:val="24"/>
                <w:lang w:eastAsia="ru-RU"/>
              </w:rPr>
              <w:t>3572</w:t>
            </w:r>
          </w:p>
        </w:tc>
      </w:tr>
      <w:tr w:rsidR="00527782" w:rsidRPr="002040A0" w:rsidTr="004D5412">
        <w:tc>
          <w:tcPr>
            <w:tcW w:w="2540" w:type="dxa"/>
            <w:vMerge/>
            <w:tcBorders>
              <w:top w:val="single" w:sz="4" w:space="0" w:color="auto"/>
              <w:bottom w:val="single" w:sz="4" w:space="0" w:color="auto"/>
              <w:right w:val="single" w:sz="4" w:space="0" w:color="auto"/>
            </w:tcBorders>
          </w:tcPr>
          <w:p w:rsidR="00527782" w:rsidRPr="002040A0"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63" w:type="dxa"/>
            <w:tcBorders>
              <w:top w:val="single" w:sz="4" w:space="0" w:color="auto"/>
              <w:left w:val="single" w:sz="4" w:space="0" w:color="auto"/>
              <w:bottom w:val="single" w:sz="4" w:space="0" w:color="auto"/>
              <w:right w:val="single" w:sz="4" w:space="0" w:color="auto"/>
            </w:tcBorders>
          </w:tcPr>
          <w:p w:rsidR="00527782" w:rsidRPr="002040A0"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40A0">
              <w:rPr>
                <w:rFonts w:ascii="Times New Roman" w:eastAsia="Times New Roman" w:hAnsi="Times New Roman" w:cs="Times New Roman"/>
                <w:sz w:val="24"/>
                <w:szCs w:val="24"/>
                <w:lang w:eastAsia="ru-RU"/>
              </w:rPr>
              <w:t>1 р ЕТКС</w:t>
            </w:r>
          </w:p>
        </w:tc>
        <w:tc>
          <w:tcPr>
            <w:tcW w:w="2013" w:type="dxa"/>
            <w:tcBorders>
              <w:top w:val="single" w:sz="4" w:space="0" w:color="auto"/>
              <w:left w:val="single" w:sz="4" w:space="0" w:color="auto"/>
              <w:bottom w:val="single" w:sz="4" w:space="0" w:color="auto"/>
              <w:right w:val="single" w:sz="4" w:space="0" w:color="auto"/>
            </w:tcBorders>
          </w:tcPr>
          <w:p w:rsidR="00527782" w:rsidRPr="002040A0"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42" w:type="dxa"/>
            <w:tcBorders>
              <w:top w:val="single" w:sz="4" w:space="0" w:color="auto"/>
              <w:left w:val="single" w:sz="4" w:space="0" w:color="auto"/>
              <w:bottom w:val="single" w:sz="4" w:space="0" w:color="auto"/>
              <w:right w:val="single" w:sz="4" w:space="0" w:color="auto"/>
            </w:tcBorders>
          </w:tcPr>
          <w:p w:rsidR="00527782" w:rsidRPr="002040A0"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40A0">
              <w:rPr>
                <w:rFonts w:ascii="Times New Roman" w:eastAsia="Times New Roman" w:hAnsi="Times New Roman" w:cs="Times New Roman"/>
                <w:sz w:val="24"/>
                <w:szCs w:val="24"/>
                <w:lang w:eastAsia="ru-RU"/>
              </w:rPr>
              <w:t>1</w:t>
            </w:r>
          </w:p>
        </w:tc>
        <w:tc>
          <w:tcPr>
            <w:tcW w:w="1987" w:type="dxa"/>
            <w:tcBorders>
              <w:top w:val="single" w:sz="4" w:space="0" w:color="auto"/>
              <w:left w:val="single" w:sz="4" w:space="0" w:color="auto"/>
              <w:bottom w:val="single" w:sz="4" w:space="0" w:color="auto"/>
            </w:tcBorders>
          </w:tcPr>
          <w:p w:rsidR="00527782" w:rsidRPr="002040A0"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40A0">
              <w:rPr>
                <w:rFonts w:ascii="Times New Roman" w:eastAsia="Times New Roman" w:hAnsi="Times New Roman" w:cs="Times New Roman"/>
                <w:sz w:val="24"/>
                <w:szCs w:val="24"/>
                <w:lang w:eastAsia="ru-RU"/>
              </w:rPr>
              <w:t>3572</w:t>
            </w:r>
          </w:p>
        </w:tc>
      </w:tr>
      <w:tr w:rsidR="00527782" w:rsidRPr="002040A0" w:rsidTr="004D5412">
        <w:tc>
          <w:tcPr>
            <w:tcW w:w="2540" w:type="dxa"/>
            <w:vMerge/>
            <w:tcBorders>
              <w:top w:val="single" w:sz="4" w:space="0" w:color="auto"/>
              <w:bottom w:val="single" w:sz="4" w:space="0" w:color="auto"/>
              <w:right w:val="single" w:sz="4" w:space="0" w:color="auto"/>
            </w:tcBorders>
          </w:tcPr>
          <w:p w:rsidR="00527782" w:rsidRPr="002040A0"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63" w:type="dxa"/>
            <w:tcBorders>
              <w:top w:val="single" w:sz="4" w:space="0" w:color="auto"/>
              <w:left w:val="single" w:sz="4" w:space="0" w:color="auto"/>
              <w:bottom w:val="single" w:sz="4" w:space="0" w:color="auto"/>
              <w:right w:val="single" w:sz="4" w:space="0" w:color="auto"/>
            </w:tcBorders>
          </w:tcPr>
          <w:p w:rsidR="00527782" w:rsidRPr="002040A0"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40A0">
              <w:rPr>
                <w:rFonts w:ascii="Times New Roman" w:eastAsia="Times New Roman" w:hAnsi="Times New Roman" w:cs="Times New Roman"/>
                <w:sz w:val="24"/>
                <w:szCs w:val="24"/>
                <w:lang w:eastAsia="ru-RU"/>
              </w:rPr>
              <w:t>2 р ЕТКС</w:t>
            </w:r>
          </w:p>
        </w:tc>
        <w:tc>
          <w:tcPr>
            <w:tcW w:w="2013" w:type="dxa"/>
            <w:tcBorders>
              <w:top w:val="single" w:sz="4" w:space="0" w:color="auto"/>
              <w:left w:val="single" w:sz="4" w:space="0" w:color="auto"/>
              <w:bottom w:val="single" w:sz="4" w:space="0" w:color="auto"/>
              <w:right w:val="single" w:sz="4" w:space="0" w:color="auto"/>
            </w:tcBorders>
          </w:tcPr>
          <w:p w:rsidR="00527782" w:rsidRPr="002040A0"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42" w:type="dxa"/>
            <w:tcBorders>
              <w:top w:val="single" w:sz="4" w:space="0" w:color="auto"/>
              <w:left w:val="single" w:sz="4" w:space="0" w:color="auto"/>
              <w:bottom w:val="single" w:sz="4" w:space="0" w:color="auto"/>
              <w:right w:val="single" w:sz="4" w:space="0" w:color="auto"/>
            </w:tcBorders>
          </w:tcPr>
          <w:p w:rsidR="00527782" w:rsidRPr="002040A0"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40A0">
              <w:rPr>
                <w:rFonts w:ascii="Times New Roman" w:eastAsia="Times New Roman" w:hAnsi="Times New Roman" w:cs="Times New Roman"/>
                <w:sz w:val="24"/>
                <w:szCs w:val="24"/>
                <w:lang w:eastAsia="ru-RU"/>
              </w:rPr>
              <w:t>1,04</w:t>
            </w:r>
          </w:p>
        </w:tc>
        <w:tc>
          <w:tcPr>
            <w:tcW w:w="1987" w:type="dxa"/>
            <w:tcBorders>
              <w:top w:val="single" w:sz="4" w:space="0" w:color="auto"/>
              <w:left w:val="single" w:sz="4" w:space="0" w:color="auto"/>
              <w:bottom w:val="single" w:sz="4" w:space="0" w:color="auto"/>
            </w:tcBorders>
          </w:tcPr>
          <w:p w:rsidR="00527782" w:rsidRPr="002040A0"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40A0">
              <w:rPr>
                <w:rFonts w:ascii="Times New Roman" w:eastAsia="Times New Roman" w:hAnsi="Times New Roman" w:cs="Times New Roman"/>
                <w:sz w:val="24"/>
                <w:szCs w:val="24"/>
                <w:lang w:eastAsia="ru-RU"/>
              </w:rPr>
              <w:t>3715</w:t>
            </w:r>
          </w:p>
        </w:tc>
      </w:tr>
      <w:tr w:rsidR="00527782" w:rsidRPr="002040A0" w:rsidTr="004D5412">
        <w:tc>
          <w:tcPr>
            <w:tcW w:w="2540" w:type="dxa"/>
            <w:vMerge/>
            <w:tcBorders>
              <w:top w:val="single" w:sz="4" w:space="0" w:color="auto"/>
              <w:bottom w:val="single" w:sz="4" w:space="0" w:color="auto"/>
              <w:right w:val="single" w:sz="4" w:space="0" w:color="auto"/>
            </w:tcBorders>
          </w:tcPr>
          <w:p w:rsidR="00527782" w:rsidRPr="002040A0"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63" w:type="dxa"/>
            <w:tcBorders>
              <w:top w:val="single" w:sz="4" w:space="0" w:color="auto"/>
              <w:left w:val="single" w:sz="4" w:space="0" w:color="auto"/>
              <w:bottom w:val="single" w:sz="4" w:space="0" w:color="auto"/>
              <w:right w:val="single" w:sz="4" w:space="0" w:color="auto"/>
            </w:tcBorders>
          </w:tcPr>
          <w:p w:rsidR="00527782" w:rsidRPr="002040A0"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40A0">
              <w:rPr>
                <w:rFonts w:ascii="Times New Roman" w:eastAsia="Times New Roman" w:hAnsi="Times New Roman" w:cs="Times New Roman"/>
                <w:sz w:val="24"/>
                <w:szCs w:val="24"/>
                <w:lang w:eastAsia="ru-RU"/>
              </w:rPr>
              <w:t>3 р ЕТКС</w:t>
            </w:r>
          </w:p>
        </w:tc>
        <w:tc>
          <w:tcPr>
            <w:tcW w:w="2013" w:type="dxa"/>
            <w:tcBorders>
              <w:top w:val="single" w:sz="4" w:space="0" w:color="auto"/>
              <w:left w:val="single" w:sz="4" w:space="0" w:color="auto"/>
              <w:bottom w:val="single" w:sz="4" w:space="0" w:color="auto"/>
              <w:right w:val="single" w:sz="4" w:space="0" w:color="auto"/>
            </w:tcBorders>
          </w:tcPr>
          <w:p w:rsidR="00527782" w:rsidRPr="002040A0"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42" w:type="dxa"/>
            <w:tcBorders>
              <w:top w:val="single" w:sz="4" w:space="0" w:color="auto"/>
              <w:left w:val="single" w:sz="4" w:space="0" w:color="auto"/>
              <w:bottom w:val="single" w:sz="4" w:space="0" w:color="auto"/>
              <w:right w:val="single" w:sz="4" w:space="0" w:color="auto"/>
            </w:tcBorders>
          </w:tcPr>
          <w:p w:rsidR="00527782" w:rsidRPr="002040A0"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40A0">
              <w:rPr>
                <w:rFonts w:ascii="Times New Roman" w:eastAsia="Times New Roman" w:hAnsi="Times New Roman" w:cs="Times New Roman"/>
                <w:sz w:val="24"/>
                <w:szCs w:val="24"/>
                <w:lang w:eastAsia="ru-RU"/>
              </w:rPr>
              <w:t>1,09</w:t>
            </w:r>
          </w:p>
        </w:tc>
        <w:tc>
          <w:tcPr>
            <w:tcW w:w="1987" w:type="dxa"/>
            <w:tcBorders>
              <w:top w:val="single" w:sz="4" w:space="0" w:color="auto"/>
              <w:left w:val="single" w:sz="4" w:space="0" w:color="auto"/>
              <w:bottom w:val="single" w:sz="4" w:space="0" w:color="auto"/>
            </w:tcBorders>
          </w:tcPr>
          <w:p w:rsidR="00527782" w:rsidRPr="002040A0"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40A0">
              <w:rPr>
                <w:rFonts w:ascii="Times New Roman" w:eastAsia="Times New Roman" w:hAnsi="Times New Roman" w:cs="Times New Roman"/>
                <w:sz w:val="24"/>
                <w:szCs w:val="24"/>
                <w:lang w:eastAsia="ru-RU"/>
              </w:rPr>
              <w:t>3894</w:t>
            </w:r>
          </w:p>
        </w:tc>
      </w:tr>
      <w:tr w:rsidR="00527782" w:rsidRPr="002040A0" w:rsidTr="004D5412">
        <w:tc>
          <w:tcPr>
            <w:tcW w:w="2540" w:type="dxa"/>
            <w:vMerge/>
            <w:tcBorders>
              <w:top w:val="single" w:sz="4" w:space="0" w:color="auto"/>
              <w:bottom w:val="single" w:sz="4" w:space="0" w:color="auto"/>
              <w:right w:val="single" w:sz="4" w:space="0" w:color="auto"/>
            </w:tcBorders>
          </w:tcPr>
          <w:p w:rsidR="00527782" w:rsidRPr="002040A0"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63" w:type="dxa"/>
            <w:tcBorders>
              <w:top w:val="single" w:sz="4" w:space="0" w:color="auto"/>
              <w:left w:val="single" w:sz="4" w:space="0" w:color="auto"/>
              <w:bottom w:val="single" w:sz="4" w:space="0" w:color="auto"/>
              <w:right w:val="single" w:sz="4" w:space="0" w:color="auto"/>
            </w:tcBorders>
          </w:tcPr>
          <w:p w:rsidR="00527782" w:rsidRPr="002040A0"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40A0">
              <w:rPr>
                <w:rFonts w:ascii="Times New Roman" w:eastAsia="Times New Roman" w:hAnsi="Times New Roman" w:cs="Times New Roman"/>
                <w:sz w:val="24"/>
                <w:szCs w:val="24"/>
                <w:lang w:eastAsia="ru-RU"/>
              </w:rPr>
              <w:t>2</w:t>
            </w:r>
          </w:p>
        </w:tc>
        <w:tc>
          <w:tcPr>
            <w:tcW w:w="2013" w:type="dxa"/>
            <w:tcBorders>
              <w:top w:val="single" w:sz="4" w:space="0" w:color="auto"/>
              <w:left w:val="single" w:sz="4" w:space="0" w:color="auto"/>
              <w:bottom w:val="single" w:sz="4" w:space="0" w:color="auto"/>
              <w:right w:val="single" w:sz="4" w:space="0" w:color="auto"/>
            </w:tcBorders>
          </w:tcPr>
          <w:p w:rsidR="00527782" w:rsidRPr="002040A0"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42" w:type="dxa"/>
            <w:tcBorders>
              <w:top w:val="single" w:sz="4" w:space="0" w:color="auto"/>
              <w:left w:val="single" w:sz="4" w:space="0" w:color="auto"/>
              <w:bottom w:val="single" w:sz="4" w:space="0" w:color="auto"/>
              <w:right w:val="single" w:sz="4" w:space="0" w:color="auto"/>
            </w:tcBorders>
          </w:tcPr>
          <w:p w:rsidR="00527782" w:rsidRPr="002040A0"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40A0">
              <w:rPr>
                <w:rFonts w:ascii="Times New Roman" w:eastAsia="Times New Roman" w:hAnsi="Times New Roman" w:cs="Times New Roman"/>
                <w:sz w:val="24"/>
                <w:szCs w:val="24"/>
                <w:lang w:eastAsia="ru-RU"/>
              </w:rPr>
              <w:t>1,14</w:t>
            </w:r>
          </w:p>
        </w:tc>
        <w:tc>
          <w:tcPr>
            <w:tcW w:w="1987" w:type="dxa"/>
            <w:tcBorders>
              <w:top w:val="single" w:sz="4" w:space="0" w:color="auto"/>
              <w:left w:val="single" w:sz="4" w:space="0" w:color="auto"/>
              <w:bottom w:val="single" w:sz="4" w:space="0" w:color="auto"/>
            </w:tcBorders>
          </w:tcPr>
          <w:p w:rsidR="00527782" w:rsidRPr="002040A0"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40A0">
              <w:rPr>
                <w:rFonts w:ascii="Times New Roman" w:eastAsia="Times New Roman" w:hAnsi="Times New Roman" w:cs="Times New Roman"/>
                <w:sz w:val="24"/>
                <w:szCs w:val="24"/>
                <w:lang w:eastAsia="ru-RU"/>
              </w:rPr>
              <w:t>4072</w:t>
            </w:r>
          </w:p>
        </w:tc>
      </w:tr>
      <w:tr w:rsidR="00527782" w:rsidRPr="002040A0" w:rsidTr="004D5412">
        <w:tc>
          <w:tcPr>
            <w:tcW w:w="2540" w:type="dxa"/>
            <w:vMerge w:val="restart"/>
            <w:tcBorders>
              <w:top w:val="single" w:sz="4" w:space="0" w:color="auto"/>
              <w:bottom w:val="single" w:sz="4" w:space="0" w:color="auto"/>
              <w:right w:val="single" w:sz="4" w:space="0" w:color="auto"/>
            </w:tcBorders>
          </w:tcPr>
          <w:p w:rsidR="00527782" w:rsidRPr="002040A0"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40A0">
              <w:rPr>
                <w:rFonts w:ascii="Times New Roman" w:eastAsia="Times New Roman" w:hAnsi="Times New Roman" w:cs="Times New Roman"/>
                <w:sz w:val="24"/>
                <w:szCs w:val="24"/>
                <w:lang w:eastAsia="ru-RU"/>
              </w:rPr>
              <w:t>Общеотраслевые профессии рабочих второго уровня</w:t>
            </w:r>
          </w:p>
        </w:tc>
        <w:tc>
          <w:tcPr>
            <w:tcW w:w="1763" w:type="dxa"/>
            <w:tcBorders>
              <w:top w:val="single" w:sz="4" w:space="0" w:color="auto"/>
              <w:left w:val="single" w:sz="4" w:space="0" w:color="auto"/>
              <w:bottom w:val="single" w:sz="4" w:space="0" w:color="auto"/>
              <w:right w:val="single" w:sz="4" w:space="0" w:color="auto"/>
            </w:tcBorders>
          </w:tcPr>
          <w:p w:rsidR="00527782" w:rsidRPr="002040A0"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40A0">
              <w:rPr>
                <w:rFonts w:ascii="Times New Roman" w:eastAsia="Times New Roman" w:hAnsi="Times New Roman" w:cs="Times New Roman"/>
                <w:sz w:val="24"/>
                <w:szCs w:val="24"/>
                <w:lang w:eastAsia="ru-RU"/>
              </w:rPr>
              <w:t>1</w:t>
            </w:r>
          </w:p>
        </w:tc>
        <w:tc>
          <w:tcPr>
            <w:tcW w:w="2013" w:type="dxa"/>
            <w:tcBorders>
              <w:top w:val="single" w:sz="4" w:space="0" w:color="auto"/>
              <w:left w:val="single" w:sz="4" w:space="0" w:color="auto"/>
              <w:bottom w:val="single" w:sz="4" w:space="0" w:color="auto"/>
              <w:right w:val="single" w:sz="4" w:space="0" w:color="auto"/>
            </w:tcBorders>
          </w:tcPr>
          <w:p w:rsidR="00527782" w:rsidRPr="002040A0"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40A0">
              <w:rPr>
                <w:rFonts w:ascii="Times New Roman" w:eastAsia="Times New Roman" w:hAnsi="Times New Roman" w:cs="Times New Roman"/>
                <w:sz w:val="24"/>
                <w:szCs w:val="24"/>
                <w:lang w:eastAsia="ru-RU"/>
              </w:rPr>
              <w:t>4079</w:t>
            </w:r>
          </w:p>
        </w:tc>
        <w:tc>
          <w:tcPr>
            <w:tcW w:w="1442" w:type="dxa"/>
            <w:tcBorders>
              <w:top w:val="single" w:sz="4" w:space="0" w:color="auto"/>
              <w:left w:val="single" w:sz="4" w:space="0" w:color="auto"/>
              <w:bottom w:val="single" w:sz="4" w:space="0" w:color="auto"/>
              <w:right w:val="single" w:sz="4" w:space="0" w:color="auto"/>
            </w:tcBorders>
          </w:tcPr>
          <w:p w:rsidR="00527782" w:rsidRPr="002040A0"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87" w:type="dxa"/>
            <w:tcBorders>
              <w:top w:val="single" w:sz="4" w:space="0" w:color="auto"/>
              <w:left w:val="single" w:sz="4" w:space="0" w:color="auto"/>
              <w:bottom w:val="single" w:sz="4" w:space="0" w:color="auto"/>
            </w:tcBorders>
          </w:tcPr>
          <w:p w:rsidR="00527782" w:rsidRPr="002040A0"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40A0">
              <w:rPr>
                <w:rFonts w:ascii="Times New Roman" w:eastAsia="Times New Roman" w:hAnsi="Times New Roman" w:cs="Times New Roman"/>
                <w:sz w:val="24"/>
                <w:szCs w:val="24"/>
                <w:lang w:eastAsia="ru-RU"/>
              </w:rPr>
              <w:t>4079</w:t>
            </w:r>
          </w:p>
        </w:tc>
      </w:tr>
      <w:tr w:rsidR="00527782" w:rsidRPr="002040A0" w:rsidTr="004D5412">
        <w:tc>
          <w:tcPr>
            <w:tcW w:w="2540" w:type="dxa"/>
            <w:vMerge/>
            <w:tcBorders>
              <w:top w:val="single" w:sz="4" w:space="0" w:color="auto"/>
              <w:bottom w:val="single" w:sz="4" w:space="0" w:color="auto"/>
              <w:right w:val="single" w:sz="4" w:space="0" w:color="auto"/>
            </w:tcBorders>
          </w:tcPr>
          <w:p w:rsidR="00527782" w:rsidRPr="002040A0"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63" w:type="dxa"/>
            <w:tcBorders>
              <w:top w:val="single" w:sz="4" w:space="0" w:color="auto"/>
              <w:left w:val="single" w:sz="4" w:space="0" w:color="auto"/>
              <w:bottom w:val="single" w:sz="4" w:space="0" w:color="auto"/>
              <w:right w:val="single" w:sz="4" w:space="0" w:color="auto"/>
            </w:tcBorders>
          </w:tcPr>
          <w:p w:rsidR="00527782" w:rsidRPr="002040A0"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40A0">
              <w:rPr>
                <w:rFonts w:ascii="Times New Roman" w:eastAsia="Times New Roman" w:hAnsi="Times New Roman" w:cs="Times New Roman"/>
                <w:sz w:val="24"/>
                <w:szCs w:val="24"/>
                <w:lang w:eastAsia="ru-RU"/>
              </w:rPr>
              <w:t>4 р ЕТКС</w:t>
            </w:r>
          </w:p>
        </w:tc>
        <w:tc>
          <w:tcPr>
            <w:tcW w:w="2013" w:type="dxa"/>
            <w:tcBorders>
              <w:top w:val="single" w:sz="4" w:space="0" w:color="auto"/>
              <w:left w:val="single" w:sz="4" w:space="0" w:color="auto"/>
              <w:bottom w:val="single" w:sz="4" w:space="0" w:color="auto"/>
              <w:right w:val="single" w:sz="4" w:space="0" w:color="auto"/>
            </w:tcBorders>
          </w:tcPr>
          <w:p w:rsidR="00527782" w:rsidRPr="002040A0"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42" w:type="dxa"/>
            <w:tcBorders>
              <w:top w:val="single" w:sz="4" w:space="0" w:color="auto"/>
              <w:left w:val="single" w:sz="4" w:space="0" w:color="auto"/>
              <w:bottom w:val="single" w:sz="4" w:space="0" w:color="auto"/>
              <w:right w:val="single" w:sz="4" w:space="0" w:color="auto"/>
            </w:tcBorders>
          </w:tcPr>
          <w:p w:rsidR="00527782" w:rsidRPr="002040A0"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40A0">
              <w:rPr>
                <w:rFonts w:ascii="Times New Roman" w:eastAsia="Times New Roman" w:hAnsi="Times New Roman" w:cs="Times New Roman"/>
                <w:sz w:val="24"/>
                <w:szCs w:val="24"/>
                <w:lang w:eastAsia="ru-RU"/>
              </w:rPr>
              <w:t>1</w:t>
            </w:r>
          </w:p>
        </w:tc>
        <w:tc>
          <w:tcPr>
            <w:tcW w:w="1987" w:type="dxa"/>
            <w:tcBorders>
              <w:top w:val="single" w:sz="4" w:space="0" w:color="auto"/>
              <w:left w:val="single" w:sz="4" w:space="0" w:color="auto"/>
              <w:bottom w:val="single" w:sz="4" w:space="0" w:color="auto"/>
            </w:tcBorders>
          </w:tcPr>
          <w:p w:rsidR="00527782" w:rsidRPr="002040A0"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40A0">
              <w:rPr>
                <w:rFonts w:ascii="Times New Roman" w:eastAsia="Times New Roman" w:hAnsi="Times New Roman" w:cs="Times New Roman"/>
                <w:sz w:val="24"/>
                <w:szCs w:val="24"/>
                <w:lang w:eastAsia="ru-RU"/>
              </w:rPr>
              <w:t>4079</w:t>
            </w:r>
          </w:p>
        </w:tc>
      </w:tr>
      <w:tr w:rsidR="00527782" w:rsidRPr="002040A0" w:rsidTr="004D5412">
        <w:tc>
          <w:tcPr>
            <w:tcW w:w="2540" w:type="dxa"/>
            <w:vMerge/>
            <w:tcBorders>
              <w:top w:val="single" w:sz="4" w:space="0" w:color="auto"/>
              <w:bottom w:val="single" w:sz="4" w:space="0" w:color="auto"/>
              <w:right w:val="single" w:sz="4" w:space="0" w:color="auto"/>
            </w:tcBorders>
          </w:tcPr>
          <w:p w:rsidR="00527782" w:rsidRPr="002040A0"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63" w:type="dxa"/>
            <w:tcBorders>
              <w:top w:val="single" w:sz="4" w:space="0" w:color="auto"/>
              <w:left w:val="single" w:sz="4" w:space="0" w:color="auto"/>
              <w:bottom w:val="single" w:sz="4" w:space="0" w:color="auto"/>
              <w:right w:val="single" w:sz="4" w:space="0" w:color="auto"/>
            </w:tcBorders>
          </w:tcPr>
          <w:p w:rsidR="00527782" w:rsidRPr="002040A0"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40A0">
              <w:rPr>
                <w:rFonts w:ascii="Times New Roman" w:eastAsia="Times New Roman" w:hAnsi="Times New Roman" w:cs="Times New Roman"/>
                <w:sz w:val="24"/>
                <w:szCs w:val="24"/>
                <w:lang w:eastAsia="ru-RU"/>
              </w:rPr>
              <w:t>5 р ЕТКС</w:t>
            </w:r>
          </w:p>
        </w:tc>
        <w:tc>
          <w:tcPr>
            <w:tcW w:w="2013" w:type="dxa"/>
            <w:tcBorders>
              <w:top w:val="single" w:sz="4" w:space="0" w:color="auto"/>
              <w:left w:val="single" w:sz="4" w:space="0" w:color="auto"/>
              <w:bottom w:val="single" w:sz="4" w:space="0" w:color="auto"/>
              <w:right w:val="single" w:sz="4" w:space="0" w:color="auto"/>
            </w:tcBorders>
          </w:tcPr>
          <w:p w:rsidR="00527782" w:rsidRPr="002040A0"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42" w:type="dxa"/>
            <w:tcBorders>
              <w:top w:val="single" w:sz="4" w:space="0" w:color="auto"/>
              <w:left w:val="single" w:sz="4" w:space="0" w:color="auto"/>
              <w:bottom w:val="single" w:sz="4" w:space="0" w:color="auto"/>
              <w:right w:val="single" w:sz="4" w:space="0" w:color="auto"/>
            </w:tcBorders>
          </w:tcPr>
          <w:p w:rsidR="00527782" w:rsidRPr="002040A0"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40A0">
              <w:rPr>
                <w:rFonts w:ascii="Times New Roman" w:eastAsia="Times New Roman" w:hAnsi="Times New Roman" w:cs="Times New Roman"/>
                <w:sz w:val="24"/>
                <w:szCs w:val="24"/>
                <w:lang w:eastAsia="ru-RU"/>
              </w:rPr>
              <w:t>1,11</w:t>
            </w:r>
          </w:p>
        </w:tc>
        <w:tc>
          <w:tcPr>
            <w:tcW w:w="1987" w:type="dxa"/>
            <w:tcBorders>
              <w:top w:val="single" w:sz="4" w:space="0" w:color="auto"/>
              <w:left w:val="single" w:sz="4" w:space="0" w:color="auto"/>
              <w:bottom w:val="single" w:sz="4" w:space="0" w:color="auto"/>
            </w:tcBorders>
          </w:tcPr>
          <w:p w:rsidR="00527782" w:rsidRPr="002040A0"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40A0">
              <w:rPr>
                <w:rFonts w:ascii="Times New Roman" w:eastAsia="Times New Roman" w:hAnsi="Times New Roman" w:cs="Times New Roman"/>
                <w:sz w:val="24"/>
                <w:szCs w:val="24"/>
                <w:lang w:eastAsia="ru-RU"/>
              </w:rPr>
              <w:t>4528</w:t>
            </w:r>
          </w:p>
        </w:tc>
      </w:tr>
      <w:tr w:rsidR="00527782" w:rsidRPr="002040A0" w:rsidTr="004D5412">
        <w:tc>
          <w:tcPr>
            <w:tcW w:w="2540" w:type="dxa"/>
            <w:vMerge/>
            <w:tcBorders>
              <w:top w:val="single" w:sz="4" w:space="0" w:color="auto"/>
              <w:bottom w:val="single" w:sz="4" w:space="0" w:color="auto"/>
              <w:right w:val="single" w:sz="4" w:space="0" w:color="auto"/>
            </w:tcBorders>
          </w:tcPr>
          <w:p w:rsidR="00527782" w:rsidRPr="002040A0"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63" w:type="dxa"/>
            <w:tcBorders>
              <w:top w:val="single" w:sz="4" w:space="0" w:color="auto"/>
              <w:left w:val="single" w:sz="4" w:space="0" w:color="auto"/>
              <w:bottom w:val="single" w:sz="4" w:space="0" w:color="auto"/>
              <w:right w:val="single" w:sz="4" w:space="0" w:color="auto"/>
            </w:tcBorders>
          </w:tcPr>
          <w:p w:rsidR="00527782" w:rsidRPr="002040A0"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40A0">
              <w:rPr>
                <w:rFonts w:ascii="Times New Roman" w:eastAsia="Times New Roman" w:hAnsi="Times New Roman" w:cs="Times New Roman"/>
                <w:sz w:val="24"/>
                <w:szCs w:val="24"/>
                <w:lang w:eastAsia="ru-RU"/>
              </w:rPr>
              <w:t>2</w:t>
            </w:r>
          </w:p>
        </w:tc>
        <w:tc>
          <w:tcPr>
            <w:tcW w:w="2013" w:type="dxa"/>
            <w:tcBorders>
              <w:top w:val="single" w:sz="4" w:space="0" w:color="auto"/>
              <w:left w:val="single" w:sz="4" w:space="0" w:color="auto"/>
              <w:bottom w:val="single" w:sz="4" w:space="0" w:color="auto"/>
              <w:right w:val="single" w:sz="4" w:space="0" w:color="auto"/>
            </w:tcBorders>
          </w:tcPr>
          <w:p w:rsidR="00527782" w:rsidRPr="002040A0"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42" w:type="dxa"/>
            <w:tcBorders>
              <w:top w:val="single" w:sz="4" w:space="0" w:color="auto"/>
              <w:left w:val="single" w:sz="4" w:space="0" w:color="auto"/>
              <w:bottom w:val="single" w:sz="4" w:space="0" w:color="auto"/>
              <w:right w:val="single" w:sz="4" w:space="0" w:color="auto"/>
            </w:tcBorders>
          </w:tcPr>
          <w:p w:rsidR="00527782" w:rsidRPr="002040A0"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87" w:type="dxa"/>
            <w:tcBorders>
              <w:top w:val="single" w:sz="4" w:space="0" w:color="auto"/>
              <w:left w:val="single" w:sz="4" w:space="0" w:color="auto"/>
              <w:bottom w:val="single" w:sz="4" w:space="0" w:color="auto"/>
            </w:tcBorders>
          </w:tcPr>
          <w:p w:rsidR="00527782" w:rsidRPr="002040A0"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527782" w:rsidRPr="002040A0" w:rsidTr="004D5412">
        <w:tc>
          <w:tcPr>
            <w:tcW w:w="2540" w:type="dxa"/>
            <w:vMerge/>
            <w:tcBorders>
              <w:top w:val="single" w:sz="4" w:space="0" w:color="auto"/>
              <w:bottom w:val="single" w:sz="4" w:space="0" w:color="auto"/>
              <w:right w:val="single" w:sz="4" w:space="0" w:color="auto"/>
            </w:tcBorders>
          </w:tcPr>
          <w:p w:rsidR="00527782" w:rsidRPr="002040A0"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63" w:type="dxa"/>
            <w:tcBorders>
              <w:top w:val="single" w:sz="4" w:space="0" w:color="auto"/>
              <w:left w:val="single" w:sz="4" w:space="0" w:color="auto"/>
              <w:bottom w:val="single" w:sz="4" w:space="0" w:color="auto"/>
              <w:right w:val="single" w:sz="4" w:space="0" w:color="auto"/>
            </w:tcBorders>
          </w:tcPr>
          <w:p w:rsidR="00527782" w:rsidRPr="002040A0"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40A0">
              <w:rPr>
                <w:rFonts w:ascii="Times New Roman" w:eastAsia="Times New Roman" w:hAnsi="Times New Roman" w:cs="Times New Roman"/>
                <w:sz w:val="24"/>
                <w:szCs w:val="24"/>
                <w:lang w:eastAsia="ru-RU"/>
              </w:rPr>
              <w:t>6 р ЕТКС</w:t>
            </w:r>
          </w:p>
        </w:tc>
        <w:tc>
          <w:tcPr>
            <w:tcW w:w="2013" w:type="dxa"/>
            <w:tcBorders>
              <w:top w:val="single" w:sz="4" w:space="0" w:color="auto"/>
              <w:left w:val="single" w:sz="4" w:space="0" w:color="auto"/>
              <w:bottom w:val="single" w:sz="4" w:space="0" w:color="auto"/>
              <w:right w:val="single" w:sz="4" w:space="0" w:color="auto"/>
            </w:tcBorders>
          </w:tcPr>
          <w:p w:rsidR="00527782" w:rsidRPr="002040A0"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42" w:type="dxa"/>
            <w:tcBorders>
              <w:top w:val="single" w:sz="4" w:space="0" w:color="auto"/>
              <w:left w:val="single" w:sz="4" w:space="0" w:color="auto"/>
              <w:bottom w:val="single" w:sz="4" w:space="0" w:color="auto"/>
              <w:right w:val="single" w:sz="4" w:space="0" w:color="auto"/>
            </w:tcBorders>
          </w:tcPr>
          <w:p w:rsidR="00527782" w:rsidRPr="002040A0"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40A0">
              <w:rPr>
                <w:rFonts w:ascii="Times New Roman" w:eastAsia="Times New Roman" w:hAnsi="Times New Roman" w:cs="Times New Roman"/>
                <w:sz w:val="24"/>
                <w:szCs w:val="24"/>
                <w:lang w:eastAsia="ru-RU"/>
              </w:rPr>
              <w:t>1,23</w:t>
            </w:r>
          </w:p>
        </w:tc>
        <w:tc>
          <w:tcPr>
            <w:tcW w:w="1987" w:type="dxa"/>
            <w:tcBorders>
              <w:top w:val="single" w:sz="4" w:space="0" w:color="auto"/>
              <w:left w:val="single" w:sz="4" w:space="0" w:color="auto"/>
              <w:bottom w:val="single" w:sz="4" w:space="0" w:color="auto"/>
            </w:tcBorders>
          </w:tcPr>
          <w:p w:rsidR="00527782" w:rsidRPr="002040A0"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40A0">
              <w:rPr>
                <w:rFonts w:ascii="Times New Roman" w:eastAsia="Times New Roman" w:hAnsi="Times New Roman" w:cs="Times New Roman"/>
                <w:sz w:val="24"/>
                <w:szCs w:val="24"/>
                <w:lang w:eastAsia="ru-RU"/>
              </w:rPr>
              <w:t>5017</w:t>
            </w:r>
          </w:p>
        </w:tc>
      </w:tr>
      <w:tr w:rsidR="00527782" w:rsidRPr="002040A0" w:rsidTr="004D5412">
        <w:tc>
          <w:tcPr>
            <w:tcW w:w="2540" w:type="dxa"/>
            <w:vMerge/>
            <w:tcBorders>
              <w:top w:val="single" w:sz="4" w:space="0" w:color="auto"/>
              <w:bottom w:val="single" w:sz="4" w:space="0" w:color="auto"/>
              <w:right w:val="single" w:sz="4" w:space="0" w:color="auto"/>
            </w:tcBorders>
          </w:tcPr>
          <w:p w:rsidR="00527782" w:rsidRPr="002040A0"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63" w:type="dxa"/>
            <w:tcBorders>
              <w:top w:val="single" w:sz="4" w:space="0" w:color="auto"/>
              <w:left w:val="single" w:sz="4" w:space="0" w:color="auto"/>
              <w:bottom w:val="single" w:sz="4" w:space="0" w:color="auto"/>
              <w:right w:val="single" w:sz="4" w:space="0" w:color="auto"/>
            </w:tcBorders>
          </w:tcPr>
          <w:p w:rsidR="00527782" w:rsidRPr="002040A0"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40A0">
              <w:rPr>
                <w:rFonts w:ascii="Times New Roman" w:eastAsia="Times New Roman" w:hAnsi="Times New Roman" w:cs="Times New Roman"/>
                <w:sz w:val="24"/>
                <w:szCs w:val="24"/>
                <w:lang w:eastAsia="ru-RU"/>
              </w:rPr>
              <w:t>7 р ЕТКС</w:t>
            </w:r>
          </w:p>
        </w:tc>
        <w:tc>
          <w:tcPr>
            <w:tcW w:w="2013" w:type="dxa"/>
            <w:tcBorders>
              <w:top w:val="single" w:sz="4" w:space="0" w:color="auto"/>
              <w:left w:val="single" w:sz="4" w:space="0" w:color="auto"/>
              <w:bottom w:val="single" w:sz="4" w:space="0" w:color="auto"/>
              <w:right w:val="single" w:sz="4" w:space="0" w:color="auto"/>
            </w:tcBorders>
          </w:tcPr>
          <w:p w:rsidR="00527782" w:rsidRPr="002040A0"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42" w:type="dxa"/>
            <w:tcBorders>
              <w:top w:val="single" w:sz="4" w:space="0" w:color="auto"/>
              <w:left w:val="single" w:sz="4" w:space="0" w:color="auto"/>
              <w:bottom w:val="single" w:sz="4" w:space="0" w:color="auto"/>
              <w:right w:val="single" w:sz="4" w:space="0" w:color="auto"/>
            </w:tcBorders>
          </w:tcPr>
          <w:p w:rsidR="00527782" w:rsidRPr="002040A0"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40A0">
              <w:rPr>
                <w:rFonts w:ascii="Times New Roman" w:eastAsia="Times New Roman" w:hAnsi="Times New Roman" w:cs="Times New Roman"/>
                <w:sz w:val="24"/>
                <w:szCs w:val="24"/>
                <w:lang w:eastAsia="ru-RU"/>
              </w:rPr>
              <w:t>1,35</w:t>
            </w:r>
          </w:p>
        </w:tc>
        <w:tc>
          <w:tcPr>
            <w:tcW w:w="1987" w:type="dxa"/>
            <w:tcBorders>
              <w:top w:val="single" w:sz="4" w:space="0" w:color="auto"/>
              <w:left w:val="single" w:sz="4" w:space="0" w:color="auto"/>
              <w:bottom w:val="single" w:sz="4" w:space="0" w:color="auto"/>
            </w:tcBorders>
          </w:tcPr>
          <w:p w:rsidR="00527782" w:rsidRPr="002040A0"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40A0">
              <w:rPr>
                <w:rFonts w:ascii="Times New Roman" w:eastAsia="Times New Roman" w:hAnsi="Times New Roman" w:cs="Times New Roman"/>
                <w:sz w:val="24"/>
                <w:szCs w:val="24"/>
                <w:lang w:eastAsia="ru-RU"/>
              </w:rPr>
              <w:t>5507</w:t>
            </w:r>
          </w:p>
        </w:tc>
      </w:tr>
      <w:tr w:rsidR="00527782" w:rsidRPr="002040A0" w:rsidTr="004D5412">
        <w:tc>
          <w:tcPr>
            <w:tcW w:w="2540" w:type="dxa"/>
            <w:vMerge/>
            <w:tcBorders>
              <w:top w:val="single" w:sz="4" w:space="0" w:color="auto"/>
              <w:bottom w:val="single" w:sz="4" w:space="0" w:color="auto"/>
              <w:right w:val="single" w:sz="4" w:space="0" w:color="auto"/>
            </w:tcBorders>
          </w:tcPr>
          <w:p w:rsidR="00527782" w:rsidRPr="002040A0"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63" w:type="dxa"/>
            <w:tcBorders>
              <w:top w:val="single" w:sz="4" w:space="0" w:color="auto"/>
              <w:left w:val="single" w:sz="4" w:space="0" w:color="auto"/>
              <w:bottom w:val="single" w:sz="4" w:space="0" w:color="auto"/>
              <w:right w:val="single" w:sz="4" w:space="0" w:color="auto"/>
            </w:tcBorders>
          </w:tcPr>
          <w:p w:rsidR="00527782" w:rsidRPr="002040A0"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40A0">
              <w:rPr>
                <w:rFonts w:ascii="Times New Roman" w:eastAsia="Times New Roman" w:hAnsi="Times New Roman" w:cs="Times New Roman"/>
                <w:sz w:val="24"/>
                <w:szCs w:val="24"/>
                <w:lang w:eastAsia="ru-RU"/>
              </w:rPr>
              <w:t>3</w:t>
            </w:r>
          </w:p>
        </w:tc>
        <w:tc>
          <w:tcPr>
            <w:tcW w:w="2013" w:type="dxa"/>
            <w:vMerge w:val="restart"/>
            <w:tcBorders>
              <w:top w:val="single" w:sz="4" w:space="0" w:color="auto"/>
              <w:left w:val="single" w:sz="4" w:space="0" w:color="auto"/>
              <w:bottom w:val="single" w:sz="4" w:space="0" w:color="auto"/>
              <w:right w:val="single" w:sz="4" w:space="0" w:color="auto"/>
            </w:tcBorders>
          </w:tcPr>
          <w:p w:rsidR="00527782" w:rsidRPr="002040A0"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42" w:type="dxa"/>
            <w:vMerge w:val="restart"/>
            <w:tcBorders>
              <w:top w:val="single" w:sz="4" w:space="0" w:color="auto"/>
              <w:left w:val="single" w:sz="4" w:space="0" w:color="auto"/>
              <w:bottom w:val="single" w:sz="4" w:space="0" w:color="auto"/>
              <w:right w:val="single" w:sz="4" w:space="0" w:color="auto"/>
            </w:tcBorders>
          </w:tcPr>
          <w:p w:rsidR="00527782" w:rsidRPr="002040A0"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40A0">
              <w:rPr>
                <w:rFonts w:ascii="Times New Roman" w:eastAsia="Times New Roman" w:hAnsi="Times New Roman" w:cs="Times New Roman"/>
                <w:sz w:val="24"/>
                <w:szCs w:val="24"/>
                <w:lang w:eastAsia="ru-RU"/>
              </w:rPr>
              <w:t>1,49</w:t>
            </w:r>
          </w:p>
        </w:tc>
        <w:tc>
          <w:tcPr>
            <w:tcW w:w="1987" w:type="dxa"/>
            <w:vMerge w:val="restart"/>
            <w:tcBorders>
              <w:top w:val="single" w:sz="4" w:space="0" w:color="auto"/>
              <w:left w:val="single" w:sz="4" w:space="0" w:color="auto"/>
              <w:bottom w:val="single" w:sz="4" w:space="0" w:color="auto"/>
            </w:tcBorders>
          </w:tcPr>
          <w:p w:rsidR="00527782" w:rsidRPr="002040A0"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40A0">
              <w:rPr>
                <w:rFonts w:ascii="Times New Roman" w:eastAsia="Times New Roman" w:hAnsi="Times New Roman" w:cs="Times New Roman"/>
                <w:sz w:val="24"/>
                <w:szCs w:val="24"/>
                <w:lang w:eastAsia="ru-RU"/>
              </w:rPr>
              <w:t>6079</w:t>
            </w:r>
          </w:p>
        </w:tc>
      </w:tr>
      <w:tr w:rsidR="00527782" w:rsidRPr="002040A0" w:rsidTr="004D5412">
        <w:tc>
          <w:tcPr>
            <w:tcW w:w="2540" w:type="dxa"/>
            <w:vMerge/>
            <w:tcBorders>
              <w:top w:val="single" w:sz="4" w:space="0" w:color="auto"/>
              <w:bottom w:val="single" w:sz="4" w:space="0" w:color="auto"/>
              <w:right w:val="single" w:sz="4" w:space="0" w:color="auto"/>
            </w:tcBorders>
          </w:tcPr>
          <w:p w:rsidR="00527782" w:rsidRPr="002040A0"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63" w:type="dxa"/>
            <w:tcBorders>
              <w:top w:val="single" w:sz="4" w:space="0" w:color="auto"/>
              <w:left w:val="single" w:sz="4" w:space="0" w:color="auto"/>
              <w:bottom w:val="single" w:sz="4" w:space="0" w:color="auto"/>
              <w:right w:val="single" w:sz="4" w:space="0" w:color="auto"/>
            </w:tcBorders>
          </w:tcPr>
          <w:p w:rsidR="00527782" w:rsidRPr="002040A0"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40A0">
              <w:rPr>
                <w:rFonts w:ascii="Times New Roman" w:eastAsia="Times New Roman" w:hAnsi="Times New Roman" w:cs="Times New Roman"/>
                <w:sz w:val="24"/>
                <w:szCs w:val="24"/>
                <w:lang w:eastAsia="ru-RU"/>
              </w:rPr>
              <w:t>(8 р ЕТКС)</w:t>
            </w:r>
          </w:p>
        </w:tc>
        <w:tc>
          <w:tcPr>
            <w:tcW w:w="2013" w:type="dxa"/>
            <w:vMerge/>
            <w:tcBorders>
              <w:top w:val="single" w:sz="4" w:space="0" w:color="auto"/>
              <w:left w:val="single" w:sz="4" w:space="0" w:color="auto"/>
              <w:bottom w:val="single" w:sz="4" w:space="0" w:color="auto"/>
              <w:right w:val="single" w:sz="4" w:space="0" w:color="auto"/>
            </w:tcBorders>
          </w:tcPr>
          <w:p w:rsidR="00527782" w:rsidRPr="002040A0"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42" w:type="dxa"/>
            <w:vMerge/>
            <w:tcBorders>
              <w:top w:val="single" w:sz="4" w:space="0" w:color="auto"/>
              <w:left w:val="single" w:sz="4" w:space="0" w:color="auto"/>
              <w:bottom w:val="single" w:sz="4" w:space="0" w:color="auto"/>
              <w:right w:val="single" w:sz="4" w:space="0" w:color="auto"/>
            </w:tcBorders>
          </w:tcPr>
          <w:p w:rsidR="00527782" w:rsidRPr="002040A0"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87" w:type="dxa"/>
            <w:vMerge/>
            <w:tcBorders>
              <w:top w:val="single" w:sz="4" w:space="0" w:color="auto"/>
              <w:left w:val="single" w:sz="4" w:space="0" w:color="auto"/>
              <w:bottom w:val="single" w:sz="4" w:space="0" w:color="auto"/>
            </w:tcBorders>
          </w:tcPr>
          <w:p w:rsidR="00527782" w:rsidRPr="002040A0"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527782" w:rsidRPr="002040A0" w:rsidTr="004D5412">
        <w:tc>
          <w:tcPr>
            <w:tcW w:w="2540" w:type="dxa"/>
            <w:vMerge/>
            <w:tcBorders>
              <w:top w:val="single" w:sz="4" w:space="0" w:color="auto"/>
              <w:bottom w:val="single" w:sz="4" w:space="0" w:color="auto"/>
              <w:right w:val="single" w:sz="4" w:space="0" w:color="auto"/>
            </w:tcBorders>
          </w:tcPr>
          <w:p w:rsidR="00527782" w:rsidRPr="002040A0"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63" w:type="dxa"/>
            <w:tcBorders>
              <w:top w:val="single" w:sz="4" w:space="0" w:color="auto"/>
              <w:left w:val="single" w:sz="4" w:space="0" w:color="auto"/>
              <w:bottom w:val="single" w:sz="4" w:space="0" w:color="auto"/>
              <w:right w:val="single" w:sz="4" w:space="0" w:color="auto"/>
            </w:tcBorders>
          </w:tcPr>
          <w:p w:rsidR="00527782" w:rsidRPr="002040A0"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40A0">
              <w:rPr>
                <w:rFonts w:ascii="Times New Roman" w:eastAsia="Times New Roman" w:hAnsi="Times New Roman" w:cs="Times New Roman"/>
                <w:sz w:val="24"/>
                <w:szCs w:val="24"/>
                <w:lang w:eastAsia="ru-RU"/>
              </w:rPr>
              <w:t>4</w:t>
            </w:r>
          </w:p>
        </w:tc>
        <w:tc>
          <w:tcPr>
            <w:tcW w:w="2013" w:type="dxa"/>
            <w:tcBorders>
              <w:top w:val="single" w:sz="4" w:space="0" w:color="auto"/>
              <w:left w:val="single" w:sz="4" w:space="0" w:color="auto"/>
              <w:bottom w:val="single" w:sz="4" w:space="0" w:color="auto"/>
              <w:right w:val="single" w:sz="4" w:space="0" w:color="auto"/>
            </w:tcBorders>
          </w:tcPr>
          <w:p w:rsidR="00527782" w:rsidRPr="002040A0"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42" w:type="dxa"/>
            <w:tcBorders>
              <w:top w:val="single" w:sz="4" w:space="0" w:color="auto"/>
              <w:left w:val="single" w:sz="4" w:space="0" w:color="auto"/>
              <w:bottom w:val="single" w:sz="4" w:space="0" w:color="auto"/>
              <w:right w:val="single" w:sz="4" w:space="0" w:color="auto"/>
            </w:tcBorders>
          </w:tcPr>
          <w:p w:rsidR="00527782" w:rsidRPr="002040A0"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40A0">
              <w:rPr>
                <w:rFonts w:ascii="Times New Roman" w:eastAsia="Times New Roman" w:hAnsi="Times New Roman" w:cs="Times New Roman"/>
                <w:sz w:val="24"/>
                <w:szCs w:val="24"/>
                <w:lang w:eastAsia="ru-RU"/>
              </w:rPr>
              <w:t>1,63 - 1,79</w:t>
            </w:r>
          </w:p>
        </w:tc>
        <w:tc>
          <w:tcPr>
            <w:tcW w:w="1987" w:type="dxa"/>
            <w:tcBorders>
              <w:top w:val="single" w:sz="4" w:space="0" w:color="auto"/>
              <w:left w:val="single" w:sz="4" w:space="0" w:color="auto"/>
              <w:bottom w:val="single" w:sz="4" w:space="0" w:color="auto"/>
            </w:tcBorders>
          </w:tcPr>
          <w:p w:rsidR="00527782" w:rsidRPr="002040A0"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40A0">
              <w:rPr>
                <w:rFonts w:ascii="Times New Roman" w:eastAsia="Times New Roman" w:hAnsi="Times New Roman" w:cs="Times New Roman"/>
                <w:sz w:val="24"/>
                <w:szCs w:val="24"/>
                <w:lang w:eastAsia="ru-RU"/>
              </w:rPr>
              <w:t>6648 - 7302</w:t>
            </w:r>
          </w:p>
        </w:tc>
      </w:tr>
    </w:tbl>
    <w:p w:rsidR="00527782" w:rsidRPr="00527782" w:rsidRDefault="00527782" w:rsidP="0052778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27782" w:rsidRDefault="00527782" w:rsidP="00527782">
      <w:pPr>
        <w:widowControl w:val="0"/>
        <w:autoSpaceDE w:val="0"/>
        <w:autoSpaceDN w:val="0"/>
        <w:adjustRightInd w:val="0"/>
        <w:spacing w:after="0" w:line="240" w:lineRule="auto"/>
        <w:ind w:firstLine="698"/>
        <w:jc w:val="right"/>
        <w:rPr>
          <w:rFonts w:ascii="Arial" w:eastAsia="Times New Roman" w:hAnsi="Arial" w:cs="Arial"/>
          <w:b/>
          <w:bCs/>
          <w:color w:val="26282F"/>
          <w:sz w:val="24"/>
          <w:szCs w:val="24"/>
          <w:lang w:eastAsia="ru-RU"/>
        </w:rPr>
      </w:pPr>
    </w:p>
    <w:p w:rsidR="00527782" w:rsidRPr="002040A0" w:rsidRDefault="00527782" w:rsidP="00527782">
      <w:pPr>
        <w:widowControl w:val="0"/>
        <w:autoSpaceDE w:val="0"/>
        <w:autoSpaceDN w:val="0"/>
        <w:adjustRightInd w:val="0"/>
        <w:spacing w:after="0" w:line="240" w:lineRule="auto"/>
        <w:ind w:firstLine="698"/>
        <w:jc w:val="right"/>
        <w:rPr>
          <w:rFonts w:ascii="Times New Roman" w:eastAsia="Times New Roman" w:hAnsi="Times New Roman" w:cs="Times New Roman"/>
          <w:sz w:val="24"/>
          <w:szCs w:val="24"/>
          <w:lang w:eastAsia="ru-RU"/>
        </w:rPr>
      </w:pPr>
      <w:r w:rsidRPr="002040A0">
        <w:rPr>
          <w:rFonts w:ascii="Times New Roman" w:eastAsia="Times New Roman" w:hAnsi="Times New Roman" w:cs="Times New Roman"/>
          <w:b/>
          <w:bCs/>
          <w:color w:val="26282F"/>
          <w:sz w:val="24"/>
          <w:szCs w:val="24"/>
          <w:lang w:eastAsia="ru-RU"/>
        </w:rPr>
        <w:t>Приложение N 2</w:t>
      </w:r>
    </w:p>
    <w:p w:rsidR="00527782" w:rsidRPr="002040A0" w:rsidRDefault="00527782" w:rsidP="00527782">
      <w:pPr>
        <w:widowControl w:val="0"/>
        <w:autoSpaceDE w:val="0"/>
        <w:autoSpaceDN w:val="0"/>
        <w:adjustRightInd w:val="0"/>
        <w:spacing w:after="0" w:line="240" w:lineRule="auto"/>
        <w:ind w:firstLine="698"/>
        <w:jc w:val="right"/>
        <w:rPr>
          <w:rFonts w:ascii="Times New Roman" w:eastAsia="Times New Roman" w:hAnsi="Times New Roman" w:cs="Times New Roman"/>
          <w:sz w:val="24"/>
          <w:szCs w:val="24"/>
          <w:lang w:eastAsia="ru-RU"/>
        </w:rPr>
      </w:pPr>
      <w:r w:rsidRPr="002040A0">
        <w:rPr>
          <w:rFonts w:ascii="Times New Roman" w:eastAsia="Times New Roman" w:hAnsi="Times New Roman" w:cs="Times New Roman"/>
          <w:b/>
          <w:bCs/>
          <w:color w:val="26282F"/>
          <w:sz w:val="24"/>
          <w:szCs w:val="24"/>
          <w:lang w:eastAsia="ru-RU"/>
        </w:rPr>
        <w:t xml:space="preserve">к </w:t>
      </w:r>
      <w:hyperlink w:anchor="sub_1000" w:history="1">
        <w:r w:rsidRPr="002040A0">
          <w:rPr>
            <w:rFonts w:ascii="Times New Roman" w:eastAsia="Times New Roman" w:hAnsi="Times New Roman" w:cs="Times New Roman"/>
            <w:color w:val="106BBE"/>
            <w:sz w:val="24"/>
            <w:szCs w:val="24"/>
            <w:lang w:eastAsia="ru-RU"/>
          </w:rPr>
          <w:t>Положению</w:t>
        </w:r>
      </w:hyperlink>
      <w:r w:rsidRPr="002040A0">
        <w:rPr>
          <w:rFonts w:ascii="Times New Roman" w:eastAsia="Times New Roman" w:hAnsi="Times New Roman" w:cs="Times New Roman"/>
          <w:b/>
          <w:bCs/>
          <w:color w:val="26282F"/>
          <w:sz w:val="24"/>
          <w:szCs w:val="24"/>
          <w:lang w:eastAsia="ru-RU"/>
        </w:rPr>
        <w:t xml:space="preserve"> об оплате труда работников</w:t>
      </w:r>
    </w:p>
    <w:p w:rsidR="00527782" w:rsidRPr="002040A0" w:rsidRDefault="00527782" w:rsidP="00527782">
      <w:pPr>
        <w:widowControl w:val="0"/>
        <w:autoSpaceDE w:val="0"/>
        <w:autoSpaceDN w:val="0"/>
        <w:adjustRightInd w:val="0"/>
        <w:spacing w:after="0" w:line="240" w:lineRule="auto"/>
        <w:ind w:firstLine="698"/>
        <w:jc w:val="right"/>
        <w:rPr>
          <w:rFonts w:ascii="Times New Roman" w:eastAsia="Times New Roman" w:hAnsi="Times New Roman" w:cs="Times New Roman"/>
          <w:sz w:val="24"/>
          <w:szCs w:val="24"/>
          <w:lang w:eastAsia="ru-RU"/>
        </w:rPr>
      </w:pPr>
      <w:r w:rsidRPr="002040A0">
        <w:rPr>
          <w:rFonts w:ascii="Times New Roman" w:eastAsia="Times New Roman" w:hAnsi="Times New Roman" w:cs="Times New Roman"/>
          <w:b/>
          <w:bCs/>
          <w:color w:val="26282F"/>
          <w:sz w:val="24"/>
          <w:szCs w:val="24"/>
          <w:lang w:eastAsia="ru-RU"/>
        </w:rPr>
        <w:t>муниципальных образовательных организаций</w:t>
      </w:r>
    </w:p>
    <w:p w:rsidR="00527782" w:rsidRPr="002040A0" w:rsidRDefault="00527782" w:rsidP="00527782">
      <w:pPr>
        <w:widowControl w:val="0"/>
        <w:autoSpaceDE w:val="0"/>
        <w:autoSpaceDN w:val="0"/>
        <w:adjustRightInd w:val="0"/>
        <w:spacing w:after="0" w:line="240" w:lineRule="auto"/>
        <w:ind w:firstLine="698"/>
        <w:jc w:val="right"/>
        <w:rPr>
          <w:rFonts w:ascii="Times New Roman" w:eastAsia="Times New Roman" w:hAnsi="Times New Roman" w:cs="Times New Roman"/>
          <w:sz w:val="24"/>
          <w:szCs w:val="24"/>
          <w:lang w:eastAsia="ru-RU"/>
        </w:rPr>
      </w:pPr>
      <w:r w:rsidRPr="002040A0">
        <w:rPr>
          <w:rFonts w:ascii="Times New Roman" w:eastAsia="Times New Roman" w:hAnsi="Times New Roman" w:cs="Times New Roman"/>
          <w:b/>
          <w:bCs/>
          <w:color w:val="26282F"/>
          <w:sz w:val="24"/>
          <w:szCs w:val="24"/>
          <w:lang w:eastAsia="ru-RU"/>
        </w:rPr>
        <w:t>города Нижнего Новгорода</w:t>
      </w:r>
    </w:p>
    <w:p w:rsidR="00527782" w:rsidRPr="002040A0" w:rsidRDefault="00527782" w:rsidP="0052778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2040A0" w:rsidRPr="00BD05A2" w:rsidRDefault="002040A0" w:rsidP="002040A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2040A0" w:rsidRPr="00BD05A2" w:rsidRDefault="002040A0" w:rsidP="002040A0">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4"/>
          <w:szCs w:val="24"/>
          <w:lang w:eastAsia="ru-RU"/>
        </w:rPr>
      </w:pPr>
      <w:r w:rsidRPr="00BD05A2">
        <w:rPr>
          <w:rFonts w:ascii="Times New Roman" w:eastAsia="Times New Roman" w:hAnsi="Times New Roman" w:cs="Times New Roman"/>
          <w:b/>
          <w:bCs/>
          <w:color w:val="26282F"/>
          <w:sz w:val="24"/>
          <w:szCs w:val="24"/>
          <w:lang w:eastAsia="ru-RU"/>
        </w:rPr>
        <w:t>Перечень</w:t>
      </w:r>
      <w:r w:rsidRPr="00BD05A2">
        <w:rPr>
          <w:rFonts w:ascii="Times New Roman" w:eastAsia="Times New Roman" w:hAnsi="Times New Roman" w:cs="Times New Roman"/>
          <w:b/>
          <w:bCs/>
          <w:color w:val="26282F"/>
          <w:sz w:val="24"/>
          <w:szCs w:val="24"/>
          <w:lang w:eastAsia="ru-RU"/>
        </w:rPr>
        <w:br/>
        <w:t>должностей работников, относимых к основному персоналу</w:t>
      </w:r>
      <w:r w:rsidRPr="00BD05A2">
        <w:rPr>
          <w:rFonts w:ascii="Times New Roman" w:eastAsia="Times New Roman" w:hAnsi="Times New Roman" w:cs="Times New Roman"/>
          <w:b/>
          <w:bCs/>
          <w:color w:val="26282F"/>
          <w:sz w:val="24"/>
          <w:szCs w:val="24"/>
          <w:lang w:eastAsia="ru-RU"/>
        </w:rPr>
        <w:br/>
        <w:t>муниципальных образовательных учреждений</w:t>
      </w:r>
    </w:p>
    <w:p w:rsidR="002040A0" w:rsidRPr="00BD05A2" w:rsidRDefault="002040A0" w:rsidP="002040A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965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6"/>
        <w:gridCol w:w="4845"/>
      </w:tblGrid>
      <w:tr w:rsidR="002040A0" w:rsidRPr="00BD05A2" w:rsidTr="00A37F74">
        <w:tc>
          <w:tcPr>
            <w:tcW w:w="4806" w:type="dxa"/>
            <w:tcBorders>
              <w:top w:val="single" w:sz="4" w:space="0" w:color="auto"/>
              <w:bottom w:val="single" w:sz="4" w:space="0" w:color="auto"/>
              <w:right w:val="single" w:sz="4" w:space="0" w:color="auto"/>
            </w:tcBorders>
          </w:tcPr>
          <w:p w:rsidR="002040A0" w:rsidRPr="00BD05A2" w:rsidRDefault="002040A0" w:rsidP="00A37F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Тип учреждения</w:t>
            </w:r>
          </w:p>
        </w:tc>
        <w:tc>
          <w:tcPr>
            <w:tcW w:w="4845" w:type="dxa"/>
            <w:tcBorders>
              <w:top w:val="single" w:sz="4" w:space="0" w:color="auto"/>
              <w:left w:val="single" w:sz="4" w:space="0" w:color="auto"/>
              <w:bottom w:val="single" w:sz="4" w:space="0" w:color="auto"/>
            </w:tcBorders>
          </w:tcPr>
          <w:p w:rsidR="002040A0" w:rsidRPr="00BD05A2" w:rsidRDefault="002040A0" w:rsidP="00A37F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 xml:space="preserve">Должности работников, относимые </w:t>
            </w:r>
            <w:r w:rsidRPr="00BD05A2">
              <w:rPr>
                <w:rFonts w:ascii="Times New Roman" w:eastAsia="Times New Roman" w:hAnsi="Times New Roman" w:cs="Times New Roman"/>
                <w:sz w:val="24"/>
                <w:szCs w:val="24"/>
                <w:lang w:eastAsia="ru-RU"/>
              </w:rPr>
              <w:br/>
              <w:t>к основному персоналу</w:t>
            </w:r>
          </w:p>
        </w:tc>
      </w:tr>
      <w:tr w:rsidR="002040A0" w:rsidRPr="00BD05A2" w:rsidTr="00A37F74">
        <w:tc>
          <w:tcPr>
            <w:tcW w:w="4806" w:type="dxa"/>
            <w:tcBorders>
              <w:top w:val="single" w:sz="4" w:space="0" w:color="auto"/>
              <w:bottom w:val="single" w:sz="4" w:space="0" w:color="auto"/>
              <w:right w:val="single" w:sz="4" w:space="0" w:color="auto"/>
            </w:tcBorders>
          </w:tcPr>
          <w:p w:rsidR="002040A0" w:rsidRPr="00BD05A2" w:rsidRDefault="002040A0" w:rsidP="00A37F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Общеобразовательные учреждения</w:t>
            </w:r>
          </w:p>
        </w:tc>
        <w:tc>
          <w:tcPr>
            <w:tcW w:w="4845" w:type="dxa"/>
            <w:tcBorders>
              <w:top w:val="single" w:sz="4" w:space="0" w:color="auto"/>
              <w:left w:val="single" w:sz="4" w:space="0" w:color="auto"/>
              <w:bottom w:val="single" w:sz="4" w:space="0" w:color="auto"/>
            </w:tcBorders>
          </w:tcPr>
          <w:p w:rsidR="002040A0" w:rsidRPr="00BD05A2" w:rsidRDefault="002040A0" w:rsidP="00A37F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Учитель, педагог дополнительного образования</w:t>
            </w:r>
          </w:p>
        </w:tc>
      </w:tr>
    </w:tbl>
    <w:p w:rsidR="002040A0" w:rsidRDefault="002040A0" w:rsidP="0052778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040A0" w:rsidRDefault="002040A0" w:rsidP="0052778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040A0" w:rsidRDefault="002040A0" w:rsidP="0052778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040A0" w:rsidRDefault="002040A0" w:rsidP="0052778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040A0" w:rsidRDefault="002040A0" w:rsidP="0052778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040A0" w:rsidRDefault="002040A0" w:rsidP="0052778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040A0" w:rsidRDefault="002040A0" w:rsidP="0052778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040A0" w:rsidRDefault="002040A0" w:rsidP="0052778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040A0" w:rsidRDefault="002040A0" w:rsidP="002040A0">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4"/>
          <w:szCs w:val="24"/>
          <w:lang w:eastAsia="ru-RU"/>
        </w:rPr>
      </w:pPr>
    </w:p>
    <w:p w:rsidR="002040A0" w:rsidRDefault="002040A0" w:rsidP="002040A0">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4"/>
          <w:szCs w:val="24"/>
          <w:lang w:eastAsia="ru-RU"/>
        </w:rPr>
      </w:pPr>
    </w:p>
    <w:p w:rsidR="002040A0" w:rsidRDefault="002040A0" w:rsidP="002040A0">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4"/>
          <w:szCs w:val="24"/>
          <w:lang w:eastAsia="ru-RU"/>
        </w:rPr>
      </w:pPr>
    </w:p>
    <w:p w:rsidR="002040A0" w:rsidRDefault="002040A0" w:rsidP="002040A0">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4"/>
          <w:szCs w:val="24"/>
          <w:lang w:eastAsia="ru-RU"/>
        </w:rPr>
      </w:pPr>
    </w:p>
    <w:p w:rsidR="002040A0" w:rsidRPr="00BD05A2" w:rsidRDefault="00BE2649" w:rsidP="002040A0">
      <w:pPr>
        <w:widowControl w:val="0"/>
        <w:autoSpaceDE w:val="0"/>
        <w:autoSpaceDN w:val="0"/>
        <w:adjustRightInd w:val="0"/>
        <w:spacing w:after="0" w:line="240" w:lineRule="auto"/>
        <w:ind w:firstLine="698"/>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color w:val="26282F"/>
          <w:sz w:val="24"/>
          <w:szCs w:val="24"/>
          <w:lang w:eastAsia="ru-RU"/>
        </w:rPr>
        <w:t>Приложение N 3</w:t>
      </w:r>
    </w:p>
    <w:p w:rsidR="002040A0" w:rsidRPr="00BD05A2" w:rsidRDefault="002040A0" w:rsidP="002040A0">
      <w:pPr>
        <w:widowControl w:val="0"/>
        <w:autoSpaceDE w:val="0"/>
        <w:autoSpaceDN w:val="0"/>
        <w:adjustRightInd w:val="0"/>
        <w:spacing w:after="0" w:line="240" w:lineRule="auto"/>
        <w:ind w:firstLine="698"/>
        <w:jc w:val="right"/>
        <w:rPr>
          <w:rFonts w:ascii="Times New Roman" w:eastAsia="Times New Roman" w:hAnsi="Times New Roman" w:cs="Times New Roman"/>
          <w:sz w:val="24"/>
          <w:szCs w:val="24"/>
          <w:lang w:eastAsia="ru-RU"/>
        </w:rPr>
      </w:pPr>
      <w:r w:rsidRPr="00BD05A2">
        <w:rPr>
          <w:rFonts w:ascii="Times New Roman" w:eastAsia="Times New Roman" w:hAnsi="Times New Roman" w:cs="Times New Roman"/>
          <w:b/>
          <w:bCs/>
          <w:color w:val="26282F"/>
          <w:sz w:val="24"/>
          <w:szCs w:val="24"/>
          <w:lang w:eastAsia="ru-RU"/>
        </w:rPr>
        <w:t xml:space="preserve">к </w:t>
      </w:r>
      <w:hyperlink w:anchor="sub_1000" w:history="1">
        <w:r w:rsidRPr="00BD05A2">
          <w:rPr>
            <w:rFonts w:ascii="Times New Roman" w:eastAsia="Times New Roman" w:hAnsi="Times New Roman" w:cs="Times New Roman"/>
            <w:color w:val="106BBE"/>
            <w:sz w:val="24"/>
            <w:szCs w:val="24"/>
            <w:lang w:eastAsia="ru-RU"/>
          </w:rPr>
          <w:t>Положению</w:t>
        </w:r>
      </w:hyperlink>
      <w:r w:rsidRPr="00BD05A2">
        <w:rPr>
          <w:rFonts w:ascii="Times New Roman" w:eastAsia="Times New Roman" w:hAnsi="Times New Roman" w:cs="Times New Roman"/>
          <w:b/>
          <w:bCs/>
          <w:color w:val="26282F"/>
          <w:sz w:val="24"/>
          <w:szCs w:val="24"/>
          <w:lang w:eastAsia="ru-RU"/>
        </w:rPr>
        <w:t xml:space="preserve"> об оплате труда работников</w:t>
      </w:r>
    </w:p>
    <w:p w:rsidR="002040A0" w:rsidRPr="00BD05A2" w:rsidRDefault="002040A0" w:rsidP="002040A0">
      <w:pPr>
        <w:widowControl w:val="0"/>
        <w:autoSpaceDE w:val="0"/>
        <w:autoSpaceDN w:val="0"/>
        <w:adjustRightInd w:val="0"/>
        <w:spacing w:after="0" w:line="240" w:lineRule="auto"/>
        <w:ind w:firstLine="698"/>
        <w:jc w:val="right"/>
        <w:rPr>
          <w:rFonts w:ascii="Times New Roman" w:eastAsia="Times New Roman" w:hAnsi="Times New Roman" w:cs="Times New Roman"/>
          <w:sz w:val="24"/>
          <w:szCs w:val="24"/>
          <w:lang w:eastAsia="ru-RU"/>
        </w:rPr>
      </w:pPr>
      <w:r w:rsidRPr="00BD05A2">
        <w:rPr>
          <w:rFonts w:ascii="Times New Roman" w:eastAsia="Times New Roman" w:hAnsi="Times New Roman" w:cs="Times New Roman"/>
          <w:b/>
          <w:bCs/>
          <w:color w:val="26282F"/>
          <w:sz w:val="24"/>
          <w:szCs w:val="24"/>
          <w:lang w:eastAsia="ru-RU"/>
        </w:rPr>
        <w:t>муниципальных образовательных организаций</w:t>
      </w:r>
    </w:p>
    <w:p w:rsidR="002040A0" w:rsidRPr="00BD05A2" w:rsidRDefault="002040A0" w:rsidP="002040A0">
      <w:pPr>
        <w:widowControl w:val="0"/>
        <w:autoSpaceDE w:val="0"/>
        <w:autoSpaceDN w:val="0"/>
        <w:adjustRightInd w:val="0"/>
        <w:spacing w:after="0" w:line="240" w:lineRule="auto"/>
        <w:ind w:firstLine="698"/>
        <w:jc w:val="right"/>
        <w:rPr>
          <w:rFonts w:ascii="Times New Roman" w:eastAsia="Times New Roman" w:hAnsi="Times New Roman" w:cs="Times New Roman"/>
          <w:sz w:val="24"/>
          <w:szCs w:val="24"/>
          <w:lang w:eastAsia="ru-RU"/>
        </w:rPr>
      </w:pPr>
      <w:r w:rsidRPr="00BD05A2">
        <w:rPr>
          <w:rFonts w:ascii="Times New Roman" w:eastAsia="Times New Roman" w:hAnsi="Times New Roman" w:cs="Times New Roman"/>
          <w:b/>
          <w:bCs/>
          <w:color w:val="26282F"/>
          <w:sz w:val="24"/>
          <w:szCs w:val="24"/>
          <w:lang w:eastAsia="ru-RU"/>
        </w:rPr>
        <w:t>города Нижнего Новгорода</w:t>
      </w:r>
    </w:p>
    <w:p w:rsidR="002040A0" w:rsidRPr="00BD05A2" w:rsidRDefault="002040A0" w:rsidP="002040A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2040A0" w:rsidRDefault="002040A0" w:rsidP="0052778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040A0" w:rsidRDefault="002040A0" w:rsidP="0052778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040A0" w:rsidRDefault="002040A0" w:rsidP="0052778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040A0" w:rsidRDefault="002040A0" w:rsidP="0052778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040A0" w:rsidRDefault="002040A0" w:rsidP="0052778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040A0" w:rsidRPr="00527782" w:rsidRDefault="002040A0" w:rsidP="0052778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27782" w:rsidRPr="00BD05A2" w:rsidRDefault="00527782" w:rsidP="00527782">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4"/>
          <w:szCs w:val="24"/>
          <w:lang w:eastAsia="ru-RU"/>
        </w:rPr>
      </w:pPr>
      <w:r w:rsidRPr="00BD05A2">
        <w:rPr>
          <w:rFonts w:ascii="Times New Roman" w:eastAsia="Times New Roman" w:hAnsi="Times New Roman" w:cs="Times New Roman"/>
          <w:b/>
          <w:bCs/>
          <w:color w:val="26282F"/>
          <w:sz w:val="24"/>
          <w:szCs w:val="24"/>
          <w:lang w:eastAsia="ru-RU"/>
        </w:rPr>
        <w:t>Порядок</w:t>
      </w:r>
      <w:r w:rsidRPr="00BD05A2">
        <w:rPr>
          <w:rFonts w:ascii="Times New Roman" w:eastAsia="Times New Roman" w:hAnsi="Times New Roman" w:cs="Times New Roman"/>
          <w:b/>
          <w:bCs/>
          <w:color w:val="26282F"/>
          <w:sz w:val="24"/>
          <w:szCs w:val="24"/>
          <w:lang w:eastAsia="ru-RU"/>
        </w:rPr>
        <w:br/>
        <w:t>отнесения муниципальных образовательных организаций, подведомственных департаменту образования, к группе по оплате труда руководителей</w:t>
      </w:r>
    </w:p>
    <w:p w:rsidR="00527782" w:rsidRPr="00BD05A2" w:rsidRDefault="00527782" w:rsidP="0052778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10348"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5"/>
        <w:gridCol w:w="3785"/>
        <w:gridCol w:w="3898"/>
      </w:tblGrid>
      <w:tr w:rsidR="00527782" w:rsidRPr="00BD05A2" w:rsidTr="00BD05A2">
        <w:trPr>
          <w:trHeight w:val="745"/>
        </w:trPr>
        <w:tc>
          <w:tcPr>
            <w:tcW w:w="2665" w:type="dxa"/>
            <w:tcBorders>
              <w:top w:val="single" w:sz="4" w:space="0" w:color="auto"/>
              <w:bottom w:val="single" w:sz="4" w:space="0" w:color="auto"/>
              <w:right w:val="single" w:sz="4" w:space="0" w:color="auto"/>
            </w:tcBorders>
          </w:tcPr>
          <w:p w:rsidR="000B5056" w:rsidRPr="00BD05A2" w:rsidRDefault="000B5056" w:rsidP="0052778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D05A2">
              <w:rPr>
                <w:rFonts w:ascii="Times New Roman" w:eastAsia="Times New Roman" w:hAnsi="Times New Roman" w:cs="Times New Roman"/>
                <w:b/>
                <w:sz w:val="24"/>
                <w:szCs w:val="24"/>
                <w:lang w:eastAsia="ru-RU"/>
              </w:rPr>
              <w:t>Тип учреждения</w:t>
            </w:r>
          </w:p>
        </w:tc>
        <w:tc>
          <w:tcPr>
            <w:tcW w:w="3785" w:type="dxa"/>
            <w:tcBorders>
              <w:top w:val="single" w:sz="4" w:space="0" w:color="auto"/>
              <w:left w:val="single" w:sz="4" w:space="0" w:color="auto"/>
              <w:bottom w:val="single" w:sz="4" w:space="0" w:color="auto"/>
              <w:right w:val="single" w:sz="4" w:space="0" w:color="auto"/>
            </w:tcBorders>
          </w:tcPr>
          <w:p w:rsidR="000B5056" w:rsidRPr="00BD05A2" w:rsidRDefault="000B5056" w:rsidP="0052778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D05A2">
              <w:rPr>
                <w:rFonts w:ascii="Times New Roman" w:eastAsia="Times New Roman" w:hAnsi="Times New Roman" w:cs="Times New Roman"/>
                <w:b/>
                <w:sz w:val="24"/>
                <w:szCs w:val="24"/>
                <w:lang w:eastAsia="ru-RU"/>
              </w:rPr>
              <w:t>I группа</w:t>
            </w:r>
          </w:p>
        </w:tc>
        <w:tc>
          <w:tcPr>
            <w:tcW w:w="3898" w:type="dxa"/>
            <w:tcBorders>
              <w:top w:val="single" w:sz="4" w:space="0" w:color="auto"/>
              <w:left w:val="single" w:sz="4" w:space="0" w:color="auto"/>
              <w:bottom w:val="single" w:sz="4" w:space="0" w:color="auto"/>
            </w:tcBorders>
          </w:tcPr>
          <w:p w:rsidR="000B5056" w:rsidRPr="00BD05A2" w:rsidRDefault="000B5056" w:rsidP="0052778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27782" w:rsidRPr="00BD05A2" w:rsidRDefault="00527782" w:rsidP="0052778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D05A2">
              <w:rPr>
                <w:rFonts w:ascii="Times New Roman" w:eastAsia="Times New Roman" w:hAnsi="Times New Roman" w:cs="Times New Roman"/>
                <w:b/>
                <w:sz w:val="24"/>
                <w:szCs w:val="24"/>
                <w:lang w:eastAsia="ru-RU"/>
              </w:rPr>
              <w:t>II группа</w:t>
            </w:r>
          </w:p>
        </w:tc>
      </w:tr>
      <w:tr w:rsidR="00527782" w:rsidRPr="00BD05A2" w:rsidTr="00BD05A2">
        <w:tc>
          <w:tcPr>
            <w:tcW w:w="2665" w:type="dxa"/>
            <w:tcBorders>
              <w:top w:val="single" w:sz="4" w:space="0" w:color="auto"/>
              <w:bottom w:val="single" w:sz="4" w:space="0" w:color="auto"/>
              <w:right w:val="single" w:sz="4" w:space="0" w:color="auto"/>
            </w:tcBorders>
          </w:tcPr>
          <w:p w:rsidR="000B5056" w:rsidRPr="00BD05A2" w:rsidRDefault="000B5056"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B5056" w:rsidRPr="00BD05A2" w:rsidRDefault="000B5056"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B5056" w:rsidRPr="00BD05A2" w:rsidRDefault="000B5056"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B5056" w:rsidRPr="00BD05A2" w:rsidRDefault="000B5056"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Общеобразовательные учреждения</w:t>
            </w:r>
          </w:p>
        </w:tc>
        <w:tc>
          <w:tcPr>
            <w:tcW w:w="3785" w:type="dxa"/>
            <w:tcBorders>
              <w:top w:val="single" w:sz="4" w:space="0" w:color="auto"/>
              <w:left w:val="single" w:sz="4" w:space="0" w:color="auto"/>
              <w:bottom w:val="single" w:sz="4" w:space="0" w:color="auto"/>
              <w:right w:val="single" w:sz="4" w:space="0" w:color="auto"/>
            </w:tcBorders>
          </w:tcPr>
          <w:p w:rsidR="000B5056" w:rsidRPr="00BD05A2" w:rsidRDefault="000B5056"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лицеи, гимназии</w:t>
            </w:r>
          </w:p>
        </w:tc>
        <w:tc>
          <w:tcPr>
            <w:tcW w:w="3898" w:type="dxa"/>
            <w:tcBorders>
              <w:top w:val="single" w:sz="4" w:space="0" w:color="auto"/>
              <w:left w:val="single" w:sz="4" w:space="0" w:color="auto"/>
              <w:bottom w:val="single" w:sz="4" w:space="0" w:color="auto"/>
            </w:tcBorders>
          </w:tcPr>
          <w:p w:rsidR="00527782" w:rsidRPr="00BD05A2" w:rsidRDefault="00527782" w:rsidP="005277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05A2">
              <w:rPr>
                <w:rFonts w:ascii="Times New Roman" w:eastAsia="Times New Roman" w:hAnsi="Times New Roman" w:cs="Times New Roman"/>
                <w:sz w:val="24"/>
                <w:szCs w:val="24"/>
                <w:lang w:eastAsia="ru-RU"/>
              </w:rPr>
              <w:t>общеобразовательные учреждения (начальные, основные, средние общеобразовательные школы, средние общеобразовательные школы с углубленным изучением отдельных предметов); вечерние (сменные) общеобразовательные учреждения; специальные (коррекционные) образовательные учреждения для обучающихся, воспитанников с ограниченными возможностями здоровья (специальные (коррекционные) общеобразовательные школы; межшкольные учебные комбинаты</w:t>
            </w:r>
          </w:p>
        </w:tc>
      </w:tr>
    </w:tbl>
    <w:p w:rsidR="00AA1F54" w:rsidRDefault="00AA1F54" w:rsidP="00527782">
      <w:pPr>
        <w:rPr>
          <w:sz w:val="24"/>
          <w:szCs w:val="24"/>
        </w:rPr>
      </w:pPr>
    </w:p>
    <w:p w:rsidR="00527782" w:rsidRDefault="00527782" w:rsidP="00527782">
      <w:pPr>
        <w:widowControl w:val="0"/>
        <w:autoSpaceDE w:val="0"/>
        <w:autoSpaceDN w:val="0"/>
        <w:adjustRightInd w:val="0"/>
        <w:spacing w:after="0" w:line="240" w:lineRule="auto"/>
        <w:ind w:firstLine="698"/>
        <w:jc w:val="right"/>
        <w:rPr>
          <w:rFonts w:ascii="Arial" w:eastAsia="Times New Roman" w:hAnsi="Arial" w:cs="Arial"/>
          <w:b/>
          <w:bCs/>
          <w:color w:val="26282F"/>
          <w:sz w:val="24"/>
          <w:szCs w:val="24"/>
          <w:lang w:eastAsia="ru-RU"/>
        </w:rPr>
      </w:pPr>
    </w:p>
    <w:p w:rsidR="00527782" w:rsidRDefault="00527782" w:rsidP="00527782">
      <w:pPr>
        <w:widowControl w:val="0"/>
        <w:autoSpaceDE w:val="0"/>
        <w:autoSpaceDN w:val="0"/>
        <w:adjustRightInd w:val="0"/>
        <w:spacing w:after="0" w:line="240" w:lineRule="auto"/>
        <w:ind w:firstLine="698"/>
        <w:jc w:val="right"/>
        <w:rPr>
          <w:rFonts w:ascii="Arial" w:eastAsia="Times New Roman" w:hAnsi="Arial" w:cs="Arial"/>
          <w:b/>
          <w:bCs/>
          <w:color w:val="26282F"/>
          <w:sz w:val="24"/>
          <w:szCs w:val="24"/>
          <w:lang w:eastAsia="ru-RU"/>
        </w:rPr>
      </w:pPr>
    </w:p>
    <w:p w:rsidR="00527782" w:rsidRDefault="00527782" w:rsidP="00527782">
      <w:pPr>
        <w:widowControl w:val="0"/>
        <w:autoSpaceDE w:val="0"/>
        <w:autoSpaceDN w:val="0"/>
        <w:adjustRightInd w:val="0"/>
        <w:spacing w:after="0" w:line="240" w:lineRule="auto"/>
        <w:ind w:firstLine="698"/>
        <w:jc w:val="right"/>
        <w:rPr>
          <w:rFonts w:ascii="Arial" w:eastAsia="Times New Roman" w:hAnsi="Arial" w:cs="Arial"/>
          <w:b/>
          <w:bCs/>
          <w:color w:val="26282F"/>
          <w:sz w:val="24"/>
          <w:szCs w:val="24"/>
          <w:lang w:eastAsia="ru-RU"/>
        </w:rPr>
      </w:pPr>
    </w:p>
    <w:p w:rsidR="00527782" w:rsidRDefault="00527782" w:rsidP="00527782">
      <w:pPr>
        <w:widowControl w:val="0"/>
        <w:autoSpaceDE w:val="0"/>
        <w:autoSpaceDN w:val="0"/>
        <w:adjustRightInd w:val="0"/>
        <w:spacing w:after="0" w:line="240" w:lineRule="auto"/>
        <w:ind w:firstLine="698"/>
        <w:jc w:val="right"/>
        <w:rPr>
          <w:rFonts w:ascii="Arial" w:eastAsia="Times New Roman" w:hAnsi="Arial" w:cs="Arial"/>
          <w:b/>
          <w:bCs/>
          <w:color w:val="26282F"/>
          <w:sz w:val="24"/>
          <w:szCs w:val="24"/>
          <w:lang w:eastAsia="ru-RU"/>
        </w:rPr>
      </w:pPr>
    </w:p>
    <w:p w:rsidR="00527782" w:rsidRDefault="00527782" w:rsidP="00527782">
      <w:pPr>
        <w:widowControl w:val="0"/>
        <w:autoSpaceDE w:val="0"/>
        <w:autoSpaceDN w:val="0"/>
        <w:adjustRightInd w:val="0"/>
        <w:spacing w:after="0" w:line="240" w:lineRule="auto"/>
        <w:ind w:firstLine="698"/>
        <w:jc w:val="right"/>
        <w:rPr>
          <w:rFonts w:ascii="Arial" w:eastAsia="Times New Roman" w:hAnsi="Arial" w:cs="Arial"/>
          <w:b/>
          <w:bCs/>
          <w:color w:val="26282F"/>
          <w:sz w:val="24"/>
          <w:szCs w:val="24"/>
          <w:lang w:eastAsia="ru-RU"/>
        </w:rPr>
      </w:pPr>
    </w:p>
    <w:p w:rsidR="00527782" w:rsidRDefault="00527782" w:rsidP="00527782">
      <w:pPr>
        <w:widowControl w:val="0"/>
        <w:autoSpaceDE w:val="0"/>
        <w:autoSpaceDN w:val="0"/>
        <w:adjustRightInd w:val="0"/>
        <w:spacing w:after="0" w:line="240" w:lineRule="auto"/>
        <w:ind w:firstLine="698"/>
        <w:jc w:val="right"/>
        <w:rPr>
          <w:rFonts w:ascii="Arial" w:eastAsia="Times New Roman" w:hAnsi="Arial" w:cs="Arial"/>
          <w:b/>
          <w:bCs/>
          <w:color w:val="26282F"/>
          <w:sz w:val="24"/>
          <w:szCs w:val="24"/>
          <w:lang w:eastAsia="ru-RU"/>
        </w:rPr>
      </w:pPr>
    </w:p>
    <w:p w:rsidR="00527782" w:rsidRPr="00BD05A2" w:rsidRDefault="00527782" w:rsidP="00527782">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4"/>
          <w:szCs w:val="24"/>
          <w:lang w:eastAsia="ru-RU"/>
        </w:rPr>
      </w:pPr>
    </w:p>
    <w:sectPr w:rsidR="00527782" w:rsidRPr="00BD05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0D5208"/>
    <w:multiLevelType w:val="hybridMultilevel"/>
    <w:tmpl w:val="851637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42AC06A7"/>
    <w:multiLevelType w:val="hybridMultilevel"/>
    <w:tmpl w:val="BFF820C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53081550"/>
    <w:multiLevelType w:val="hybridMultilevel"/>
    <w:tmpl w:val="AB30F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457196E"/>
    <w:multiLevelType w:val="hybridMultilevel"/>
    <w:tmpl w:val="AB205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29C1809"/>
    <w:multiLevelType w:val="hybridMultilevel"/>
    <w:tmpl w:val="A9209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A945D27"/>
    <w:multiLevelType w:val="hybridMultilevel"/>
    <w:tmpl w:val="CAF82D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34D"/>
    <w:rsid w:val="00012475"/>
    <w:rsid w:val="000267E6"/>
    <w:rsid w:val="00053B50"/>
    <w:rsid w:val="000B5056"/>
    <w:rsid w:val="000C2996"/>
    <w:rsid w:val="00131F38"/>
    <w:rsid w:val="00165867"/>
    <w:rsid w:val="0019749E"/>
    <w:rsid w:val="001E0570"/>
    <w:rsid w:val="002040A0"/>
    <w:rsid w:val="00282DA5"/>
    <w:rsid w:val="0031034D"/>
    <w:rsid w:val="00436395"/>
    <w:rsid w:val="004D1DB8"/>
    <w:rsid w:val="004D5412"/>
    <w:rsid w:val="00527782"/>
    <w:rsid w:val="006271FD"/>
    <w:rsid w:val="006E71C8"/>
    <w:rsid w:val="007B3FD1"/>
    <w:rsid w:val="007C3E10"/>
    <w:rsid w:val="00844817"/>
    <w:rsid w:val="00AA1F54"/>
    <w:rsid w:val="00AD088B"/>
    <w:rsid w:val="00B15153"/>
    <w:rsid w:val="00B63A8F"/>
    <w:rsid w:val="00B96B6C"/>
    <w:rsid w:val="00BA467F"/>
    <w:rsid w:val="00BD05A2"/>
    <w:rsid w:val="00BE2649"/>
    <w:rsid w:val="00BE3461"/>
    <w:rsid w:val="00C63DAB"/>
    <w:rsid w:val="00C81282"/>
    <w:rsid w:val="00D07144"/>
    <w:rsid w:val="00DA79EE"/>
    <w:rsid w:val="00DC7821"/>
    <w:rsid w:val="00DE4FA1"/>
    <w:rsid w:val="00E23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AE4F24F-BE67-4F7A-8581-C9949DD92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E4F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4FA1"/>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DE4FA1"/>
  </w:style>
  <w:style w:type="paragraph" w:styleId="a3">
    <w:name w:val="header"/>
    <w:basedOn w:val="a"/>
    <w:link w:val="a4"/>
    <w:uiPriority w:val="99"/>
    <w:semiHidden/>
    <w:unhideWhenUsed/>
    <w:rsid w:val="00DE4FA1"/>
    <w:pPr>
      <w:tabs>
        <w:tab w:val="center" w:pos="4677"/>
        <w:tab w:val="right" w:pos="9355"/>
      </w:tabs>
      <w:spacing w:after="200" w:line="276" w:lineRule="auto"/>
    </w:pPr>
    <w:rPr>
      <w:rFonts w:ascii="Calibri" w:eastAsia="Calibri" w:hAnsi="Calibri" w:cs="Times New Roman"/>
    </w:rPr>
  </w:style>
  <w:style w:type="character" w:customStyle="1" w:styleId="a4">
    <w:name w:val="Верхний колонтитул Знак"/>
    <w:basedOn w:val="a0"/>
    <w:link w:val="a3"/>
    <w:uiPriority w:val="99"/>
    <w:semiHidden/>
    <w:rsid w:val="00DE4FA1"/>
    <w:rPr>
      <w:rFonts w:ascii="Calibri" w:eastAsia="Calibri" w:hAnsi="Calibri" w:cs="Times New Roman"/>
    </w:rPr>
  </w:style>
  <w:style w:type="paragraph" w:styleId="a5">
    <w:name w:val="footer"/>
    <w:basedOn w:val="a"/>
    <w:link w:val="a6"/>
    <w:uiPriority w:val="99"/>
    <w:semiHidden/>
    <w:unhideWhenUsed/>
    <w:rsid w:val="00DE4FA1"/>
    <w:pPr>
      <w:tabs>
        <w:tab w:val="center" w:pos="4677"/>
        <w:tab w:val="right" w:pos="9355"/>
      </w:tabs>
      <w:spacing w:after="200" w:line="276" w:lineRule="auto"/>
    </w:pPr>
    <w:rPr>
      <w:rFonts w:ascii="Calibri" w:eastAsia="Calibri" w:hAnsi="Calibri" w:cs="Times New Roman"/>
    </w:rPr>
  </w:style>
  <w:style w:type="character" w:customStyle="1" w:styleId="a6">
    <w:name w:val="Нижний колонтитул Знак"/>
    <w:basedOn w:val="a0"/>
    <w:link w:val="a5"/>
    <w:uiPriority w:val="99"/>
    <w:semiHidden/>
    <w:rsid w:val="00DE4FA1"/>
    <w:rPr>
      <w:rFonts w:ascii="Calibri" w:eastAsia="Calibri" w:hAnsi="Calibri" w:cs="Times New Roman"/>
    </w:rPr>
  </w:style>
  <w:style w:type="paragraph" w:customStyle="1" w:styleId="headdoc">
    <w:name w:val="headdoc"/>
    <w:basedOn w:val="a"/>
    <w:rsid w:val="00DE4F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num">
    <w:name w:val="datenum"/>
    <w:basedOn w:val="a0"/>
    <w:rsid w:val="00DE4FA1"/>
  </w:style>
  <w:style w:type="character" w:customStyle="1" w:styleId="select">
    <w:name w:val="select"/>
    <w:basedOn w:val="a0"/>
    <w:rsid w:val="00DE4FA1"/>
  </w:style>
  <w:style w:type="paragraph" w:styleId="a7">
    <w:name w:val="List Paragraph"/>
    <w:basedOn w:val="a"/>
    <w:uiPriority w:val="34"/>
    <w:qFormat/>
    <w:rsid w:val="00D07144"/>
    <w:pPr>
      <w:ind w:left="720"/>
      <w:contextualSpacing/>
    </w:pPr>
  </w:style>
  <w:style w:type="paragraph" w:styleId="a8">
    <w:name w:val="Balloon Text"/>
    <w:basedOn w:val="a"/>
    <w:link w:val="a9"/>
    <w:uiPriority w:val="99"/>
    <w:semiHidden/>
    <w:unhideWhenUsed/>
    <w:rsid w:val="001E057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E05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57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491328.0" TargetMode="External"/><Relationship Id="rId3" Type="http://schemas.openxmlformats.org/officeDocument/2006/relationships/settings" Target="settings.xml"/><Relationship Id="rId7" Type="http://schemas.openxmlformats.org/officeDocument/2006/relationships/hyperlink" Target="garantF1://12025268.1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86367.53"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8569763.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31</Pages>
  <Words>9113</Words>
  <Characters>51950</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112</dc:creator>
  <cp:keywords/>
  <dc:description/>
  <cp:lastModifiedBy>User</cp:lastModifiedBy>
  <cp:revision>9</cp:revision>
  <cp:lastPrinted>2015-11-12T10:29:00Z</cp:lastPrinted>
  <dcterms:created xsi:type="dcterms:W3CDTF">2015-10-28T06:46:00Z</dcterms:created>
  <dcterms:modified xsi:type="dcterms:W3CDTF">2015-12-21T10:59:00Z</dcterms:modified>
</cp:coreProperties>
</file>