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2FE" w14:textId="77777777" w:rsidR="00B90BDF" w:rsidRDefault="00B90BDF" w:rsidP="00B90BDF">
      <w:pPr>
        <w:spacing w:after="0" w:line="360" w:lineRule="auto"/>
        <w:ind w:firstLine="709"/>
        <w:jc w:val="both"/>
      </w:pPr>
      <w:r>
        <w:t>Пополнить лицевой счет ребенка можно несколькими способами:</w:t>
      </w:r>
    </w:p>
    <w:p w14:paraId="7F1662A7" w14:textId="596A50BE" w:rsidR="00B90BDF" w:rsidRDefault="00B90BDF" w:rsidP="00B90BDF">
      <w:pPr>
        <w:spacing w:after="0" w:line="360" w:lineRule="auto"/>
        <w:ind w:firstLine="709"/>
        <w:jc w:val="both"/>
      </w:pPr>
      <w:r>
        <w:t>1. В мобильных приложениях Сбербанка и Т-Банка через каталог услуг в</w:t>
      </w:r>
      <w:r w:rsidRPr="00B90BDF">
        <w:t xml:space="preserve"> </w:t>
      </w:r>
      <w:r>
        <w:t>разделе «Платежи».</w:t>
      </w:r>
      <w:r w:rsidRPr="00B90BDF">
        <w:t xml:space="preserve"> </w:t>
      </w:r>
      <w:r>
        <w:t>Вводить вручную реквизиты Учреждения не нужно, они уже настроены.</w:t>
      </w:r>
    </w:p>
    <w:p w14:paraId="18D399C1" w14:textId="77777777" w:rsidR="00B90BDF" w:rsidRDefault="00B90BDF" w:rsidP="00B90BDF">
      <w:pPr>
        <w:spacing w:after="0" w:line="360" w:lineRule="auto"/>
        <w:ind w:firstLine="709"/>
        <w:jc w:val="both"/>
      </w:pPr>
      <w:r>
        <w:t>2. По банковским реквизитам Учреждения в других банках (Газпромбанк, Озон,</w:t>
      </w:r>
    </w:p>
    <w:p w14:paraId="088471B5" w14:textId="0725AEA7" w:rsidR="00B90BDF" w:rsidRDefault="00B90BDF" w:rsidP="00B90BDF">
      <w:pPr>
        <w:spacing w:after="0" w:line="360" w:lineRule="auto"/>
        <w:ind w:firstLine="709"/>
        <w:jc w:val="both"/>
      </w:pPr>
      <w:r>
        <w:t>Райффайзен, ВТБ, ПСБ, Совкомбанк и другие). При этом необходимо правильно</w:t>
      </w:r>
      <w:r w:rsidRPr="00B90BDF">
        <w:t xml:space="preserve"> </w:t>
      </w:r>
      <w:r>
        <w:t>заполнить поле «Назначение платежа». Это очень важно, для корректного зачисления</w:t>
      </w:r>
      <w:r w:rsidRPr="00B90BDF">
        <w:t xml:space="preserve"> </w:t>
      </w:r>
      <w:r>
        <w:t>денежных средств на лицевой счёт Учреждения и дальнейшего пополнения баланса</w:t>
      </w:r>
      <w:r w:rsidRPr="00B90BDF">
        <w:t xml:space="preserve"> </w:t>
      </w:r>
      <w:r>
        <w:t>лицевого счета ребенка.</w:t>
      </w:r>
    </w:p>
    <w:p w14:paraId="265A9F5A" w14:textId="4F7A639E" w:rsidR="00B90BDF" w:rsidRDefault="00B90BDF" w:rsidP="00B90BDF">
      <w:pPr>
        <w:spacing w:after="0" w:line="360" w:lineRule="auto"/>
        <w:ind w:firstLine="709"/>
        <w:jc w:val="both"/>
      </w:pPr>
      <w:r>
        <w:t>Для успешного проведения оплаты по банковским реквизитам важно указать</w:t>
      </w:r>
      <w:r w:rsidRPr="00B90BDF">
        <w:t xml:space="preserve"> </w:t>
      </w:r>
      <w:r>
        <w:t>следующие данные в назначении платежа:</w:t>
      </w:r>
    </w:p>
    <w:p w14:paraId="5E3C6866" w14:textId="1EAEF98B" w:rsidR="00B90BDF" w:rsidRDefault="00B90BDF" w:rsidP="00B90BDF">
      <w:pPr>
        <w:spacing w:after="0" w:line="360" w:lineRule="auto"/>
        <w:ind w:firstLine="709"/>
        <w:jc w:val="both"/>
      </w:pPr>
      <w:r>
        <w:t>▫Питание:</w:t>
      </w:r>
      <w:r w:rsidRPr="00B90BDF">
        <w:t xml:space="preserve"> </w:t>
      </w:r>
      <w:r>
        <w:t>(07291310885)(29001) Оплата за Школьное питание л/с №00000000, ФИО</w:t>
      </w:r>
      <w:r w:rsidRPr="00B90BDF">
        <w:t xml:space="preserve"> </w:t>
      </w:r>
      <w:r>
        <w:t>ребенка, класс, "Школа №".</w:t>
      </w:r>
    </w:p>
    <w:p w14:paraId="5245025D" w14:textId="4A3C8332" w:rsidR="00B90BDF" w:rsidRDefault="00B90BDF" w:rsidP="00B90BDF">
      <w:pPr>
        <w:spacing w:after="0" w:line="360" w:lineRule="auto"/>
        <w:ind w:firstLine="709"/>
        <w:jc w:val="both"/>
      </w:pPr>
      <w:r>
        <w:t>▫Лагерь:</w:t>
      </w:r>
      <w:r w:rsidRPr="00B90BDF">
        <w:t xml:space="preserve"> </w:t>
      </w:r>
      <w:r>
        <w:t>(07291310885)(29004) Оплата за Пришкольный лагерь л/с №00000000, ФИО</w:t>
      </w:r>
      <w:r w:rsidRPr="00B90BDF">
        <w:t xml:space="preserve"> </w:t>
      </w:r>
      <w:r>
        <w:t>ребенка, класс, "Школа №".</w:t>
      </w:r>
    </w:p>
    <w:p w14:paraId="31DFB9E3" w14:textId="41ACBE03" w:rsidR="00B90BDF" w:rsidRDefault="00B90BDF" w:rsidP="00B90BDF">
      <w:pPr>
        <w:spacing w:after="0" w:line="360" w:lineRule="auto"/>
        <w:ind w:firstLine="709"/>
        <w:jc w:val="both"/>
      </w:pPr>
      <w:r>
        <w:t>3. Внести наличные денежные средства в кассу Учреждения. Касса</w:t>
      </w:r>
      <w:r w:rsidR="00935EB4">
        <w:t xml:space="preserve"> </w:t>
      </w:r>
      <w:r>
        <w:t>расположена по адресу: Нижний Новгород, улица Витебская, дом 6. Время работы:</w:t>
      </w:r>
      <w:r w:rsidRPr="00B90BDF">
        <w:t xml:space="preserve"> </w:t>
      </w:r>
      <w:r>
        <w:t>среда с 9:00 до 16:30 (обеденный перерыв с 12:00 до 12:48);</w:t>
      </w:r>
    </w:p>
    <w:p w14:paraId="6EEB0A9C" w14:textId="77777777" w:rsidR="00B90BDF" w:rsidRDefault="00B90BDF" w:rsidP="00B90BDF">
      <w:pPr>
        <w:spacing w:after="0" w:line="360" w:lineRule="auto"/>
        <w:ind w:firstLine="709"/>
        <w:jc w:val="both"/>
      </w:pPr>
      <w:r>
        <w:t>4. Оплатить через мобильное приложение «Школа НН».</w:t>
      </w:r>
    </w:p>
    <w:p w14:paraId="3A94F458" w14:textId="2E3A52D8" w:rsidR="00B90BDF" w:rsidRPr="00B90BDF" w:rsidRDefault="00B90BDF" w:rsidP="00B90BDF">
      <w:pPr>
        <w:spacing w:after="0" w:line="360" w:lineRule="auto"/>
        <w:ind w:firstLine="709"/>
        <w:jc w:val="both"/>
      </w:pPr>
      <w:r>
        <w:t>Наиболее быстрым способом пополнения баланса лицевого счета ребенка за</w:t>
      </w:r>
      <w:r w:rsidRPr="00B90BDF">
        <w:t xml:space="preserve"> </w:t>
      </w:r>
      <w:r>
        <w:t>горячее школьное питание является оплата через Каталог услуг в разделе «Платежи»</w:t>
      </w:r>
      <w:r w:rsidRPr="00B90BDF">
        <w:t xml:space="preserve"> </w:t>
      </w:r>
      <w:r>
        <w:t>мобильного приложения Сбербанка и в мобильном приложении «ШколаНН».</w:t>
      </w:r>
      <w:r w:rsidRPr="00B90BDF">
        <w:t xml:space="preserve"> </w:t>
      </w:r>
    </w:p>
    <w:p w14:paraId="5464BB9D" w14:textId="77E9CA7A" w:rsidR="00B90BDF" w:rsidRDefault="00B90BDF" w:rsidP="00B90BDF">
      <w:pPr>
        <w:spacing w:after="0" w:line="360" w:lineRule="auto"/>
        <w:ind w:firstLine="709"/>
        <w:jc w:val="both"/>
      </w:pPr>
      <w:r>
        <w:t>Платежи, совершенные в мобильном приложении Т-Банка через каталог услуг в</w:t>
      </w:r>
      <w:r w:rsidRPr="00B90BDF">
        <w:t xml:space="preserve"> </w:t>
      </w:r>
      <w:r>
        <w:t>разделе «Платежи», отражаются на балансе лицевого счета ребенка за горячее</w:t>
      </w:r>
      <w:r w:rsidRPr="00B90BDF">
        <w:t xml:space="preserve"> </w:t>
      </w:r>
      <w:r>
        <w:t>питание на следующий рабочий день.</w:t>
      </w:r>
    </w:p>
    <w:p w14:paraId="7B93117B" w14:textId="225EDF7C" w:rsidR="00DA5AA3" w:rsidRPr="00103348" w:rsidRDefault="00B90BDF" w:rsidP="00B90BDF">
      <w:pPr>
        <w:spacing w:after="0" w:line="360" w:lineRule="auto"/>
        <w:ind w:firstLine="709"/>
        <w:jc w:val="both"/>
      </w:pPr>
      <w:r>
        <w:t>Более подробная информация о способах пополнения лицевого счета ребенка</w:t>
      </w:r>
      <w:r w:rsidRPr="00B90BDF">
        <w:t xml:space="preserve"> </w:t>
      </w:r>
      <w:r>
        <w:t xml:space="preserve">за питание, банковских реквизитах Учреждения размещена на официальной </w:t>
      </w:r>
      <w:r>
        <w:rPr>
          <w:lang w:val="en-US"/>
        </w:rPr>
        <w:t>c</w:t>
      </w:r>
      <w:r>
        <w:t>транице</w:t>
      </w:r>
      <w:r w:rsidRPr="00B90BDF">
        <w:t xml:space="preserve"> </w:t>
      </w:r>
      <w:r>
        <w:t>Учреждения в социальной сети «ВКонтакте» и на официальном сайте</w:t>
      </w:r>
      <w:r w:rsidRPr="00B90BDF">
        <w:t xml:space="preserve"> </w:t>
      </w:r>
      <w:r>
        <w:t>https://mbudop.ru/. Все изменения оперативно публикуются на официальной странице</w:t>
      </w:r>
      <w:r w:rsidRPr="00B90BDF">
        <w:t xml:space="preserve"> </w:t>
      </w:r>
      <w:r>
        <w:t>Учреждения в социальной сети «ВКонтакте» (</w:t>
      </w:r>
      <w:hyperlink r:id="rId4" w:history="1">
        <w:r w:rsidR="00103348" w:rsidRPr="00634726">
          <w:rPr>
            <w:rStyle w:val="ac"/>
          </w:rPr>
          <w:t>https://vk.ru/wall-207483539_5039</w:t>
        </w:r>
      </w:hyperlink>
      <w:r>
        <w:t>).</w:t>
      </w:r>
    </w:p>
    <w:p w14:paraId="54A71F2B" w14:textId="65A2E133" w:rsidR="00103348" w:rsidRPr="00103348" w:rsidRDefault="00103348" w:rsidP="00103348">
      <w:pPr>
        <w:spacing w:after="0" w:line="360" w:lineRule="auto"/>
        <w:ind w:firstLine="709"/>
        <w:jc w:val="both"/>
      </w:pPr>
      <w:r>
        <w:t>Логин и</w:t>
      </w:r>
      <w:r w:rsidRPr="00103348">
        <w:t xml:space="preserve"> </w:t>
      </w:r>
      <w:r>
        <w:t>пароль от мобильного приложения «ШколаНН» предоставляет ответственный по питанию школы, он же осуществляет</w:t>
      </w:r>
      <w:r w:rsidRPr="00103348">
        <w:t xml:space="preserve"> </w:t>
      </w:r>
      <w:r>
        <w:t>корректировку персональных данных обучающихся в данном приложении.</w:t>
      </w:r>
    </w:p>
    <w:p w14:paraId="2A50650D" w14:textId="77777777" w:rsidR="00103348" w:rsidRPr="00103348" w:rsidRDefault="00103348">
      <w:pPr>
        <w:spacing w:after="0" w:line="360" w:lineRule="auto"/>
        <w:ind w:firstLine="709"/>
        <w:jc w:val="both"/>
      </w:pPr>
    </w:p>
    <w:sectPr w:rsidR="00103348" w:rsidRPr="0010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DF"/>
    <w:rsid w:val="00103348"/>
    <w:rsid w:val="00213F7E"/>
    <w:rsid w:val="006C2180"/>
    <w:rsid w:val="008A1B93"/>
    <w:rsid w:val="00935EB4"/>
    <w:rsid w:val="00B90BDF"/>
    <w:rsid w:val="00D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3F0A"/>
  <w15:chartTrackingRefBased/>
  <w15:docId w15:val="{A6D4C02B-C840-48CD-908E-DD90D01B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B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B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B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B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B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B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B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B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B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B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0B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334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207483539_5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2026-01-27T06:50:00Z</dcterms:created>
  <dcterms:modified xsi:type="dcterms:W3CDTF">2026-01-27T08:32:00Z</dcterms:modified>
</cp:coreProperties>
</file>